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B3E5" w14:textId="77777777" w:rsidR="00CE15DE" w:rsidRPr="00361233" w:rsidRDefault="00CE15DE" w:rsidP="003661F5">
      <w:pPr>
        <w:pStyle w:val="Listenabsatz"/>
        <w:spacing w:line="276" w:lineRule="auto"/>
        <w:ind w:left="360"/>
        <w:jc w:val="right"/>
        <w:rPr>
          <w:rFonts w:eastAsia="Times New Roman" w:cs="Times New Roman"/>
          <w:sz w:val="35"/>
          <w:szCs w:val="35"/>
          <w:lang w:eastAsia="de-DE"/>
        </w:rPr>
      </w:pPr>
      <w:r w:rsidRPr="00957AAA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1CD6D9B" wp14:editId="40F28A15">
            <wp:simplePos x="0" y="0"/>
            <wp:positionH relativeFrom="column">
              <wp:posOffset>3490766</wp:posOffset>
            </wp:positionH>
            <wp:positionV relativeFrom="paragraph">
              <wp:posOffset>-455930</wp:posOffset>
            </wp:positionV>
            <wp:extent cx="2707200" cy="608456"/>
            <wp:effectExtent l="0" t="0" r="0" b="1270"/>
            <wp:wrapNone/>
            <wp:docPr id="6" name="Grafik 6" descr="Ostfalia — Hochschule für angewandte Wissenscha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falia — Hochschule für angewandte Wissenschaf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0" cy="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C340E" w14:textId="77777777" w:rsidR="00CE15DE" w:rsidRPr="00957AAA" w:rsidRDefault="00CE15DE" w:rsidP="00CE15DE">
      <w:pPr>
        <w:spacing w:line="276" w:lineRule="auto"/>
        <w:contextualSpacing/>
        <w:jc w:val="center"/>
        <w:rPr>
          <w:rFonts w:eastAsia="Times New Roman" w:cs="Times New Roman"/>
          <w:sz w:val="35"/>
          <w:szCs w:val="35"/>
          <w:lang w:eastAsia="de-DE"/>
        </w:rPr>
      </w:pPr>
    </w:p>
    <w:p w14:paraId="79A5CB15" w14:textId="1081A751" w:rsidR="007930AF" w:rsidRPr="00957AAA" w:rsidRDefault="008B3E24" w:rsidP="003E5950">
      <w:pPr>
        <w:contextualSpacing/>
        <w:jc w:val="center"/>
        <w:rPr>
          <w:rFonts w:eastAsia="Times New Roman" w:cs="Times New Roman"/>
          <w:sz w:val="28"/>
          <w:szCs w:val="35"/>
          <w:lang w:eastAsia="de-DE"/>
        </w:rPr>
      </w:pPr>
      <w:r>
        <w:rPr>
          <w:noProof/>
          <w:lang w:eastAsia="de-DE"/>
        </w:rPr>
        <w:drawing>
          <wp:inline distT="0" distB="0" distL="0" distR="0" wp14:anchorId="58FC8546" wp14:editId="6A91A6C5">
            <wp:extent cx="1737360" cy="1729105"/>
            <wp:effectExtent l="0" t="0" r="0" b="444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CE833" w14:textId="77777777" w:rsidR="00C65DE9" w:rsidRPr="00957AAA" w:rsidRDefault="00C65DE9" w:rsidP="003E5950">
      <w:pPr>
        <w:contextualSpacing/>
        <w:jc w:val="center"/>
        <w:rPr>
          <w:rFonts w:eastAsia="Times New Roman" w:cs="Times New Roman"/>
          <w:sz w:val="28"/>
          <w:szCs w:val="35"/>
          <w:lang w:eastAsia="de-DE"/>
        </w:rPr>
      </w:pPr>
      <w:r w:rsidRPr="00957AAA">
        <w:rPr>
          <w:rFonts w:eastAsia="Times New Roman" w:cs="Times New Roman"/>
          <w:sz w:val="28"/>
          <w:szCs w:val="35"/>
          <w:lang w:eastAsia="de-DE"/>
        </w:rPr>
        <w:t>Ostfalia Hochschule für angewandte Wissenschaften</w:t>
      </w:r>
    </w:p>
    <w:p w14:paraId="3514EB3B" w14:textId="77777777" w:rsidR="00C65DE9" w:rsidRPr="00957AAA" w:rsidRDefault="000D6C40" w:rsidP="003E5950">
      <w:pPr>
        <w:spacing w:after="0"/>
        <w:jc w:val="center"/>
        <w:rPr>
          <w:rFonts w:eastAsia="Times New Roman" w:cs="Times New Roman"/>
          <w:sz w:val="28"/>
          <w:szCs w:val="35"/>
          <w:lang w:eastAsia="de-DE"/>
        </w:rPr>
      </w:pPr>
      <w:r w:rsidRPr="00957AAA">
        <w:rPr>
          <w:rFonts w:eastAsia="Times New Roman" w:cs="Times New Roman"/>
          <w:sz w:val="28"/>
          <w:szCs w:val="35"/>
          <w:lang w:eastAsia="de-DE"/>
        </w:rPr>
        <w:t>H</w:t>
      </w:r>
      <w:r w:rsidR="00C65DE9" w:rsidRPr="00957AAA">
        <w:rPr>
          <w:rFonts w:eastAsia="Times New Roman" w:cs="Times New Roman"/>
          <w:sz w:val="28"/>
          <w:szCs w:val="35"/>
          <w:lang w:eastAsia="de-DE"/>
        </w:rPr>
        <w:t>ochschule Braunschweig/Wolfenbüttel</w:t>
      </w:r>
    </w:p>
    <w:p w14:paraId="7E911630" w14:textId="77777777" w:rsidR="00C65DE9" w:rsidRPr="00957AAA" w:rsidRDefault="00C65DE9" w:rsidP="003E5950">
      <w:pPr>
        <w:spacing w:after="0"/>
        <w:jc w:val="center"/>
        <w:rPr>
          <w:rFonts w:eastAsia="Times New Roman" w:cs="Times New Roman"/>
          <w:sz w:val="28"/>
          <w:szCs w:val="35"/>
          <w:lang w:eastAsia="de-DE"/>
        </w:rPr>
      </w:pPr>
      <w:r w:rsidRPr="00957AAA">
        <w:rPr>
          <w:rFonts w:eastAsia="Times New Roman" w:cs="Times New Roman"/>
          <w:sz w:val="28"/>
          <w:szCs w:val="35"/>
          <w:lang w:eastAsia="de-DE"/>
        </w:rPr>
        <w:t>Fakultät Recht</w:t>
      </w:r>
    </w:p>
    <w:p w14:paraId="1F0D34E3" w14:textId="77777777" w:rsidR="00C65DE9" w:rsidRPr="00957AAA" w:rsidRDefault="00C65DE9" w:rsidP="003E5950">
      <w:pPr>
        <w:spacing w:after="0"/>
        <w:jc w:val="center"/>
        <w:rPr>
          <w:rFonts w:eastAsia="Times New Roman" w:cs="Times New Roman"/>
          <w:sz w:val="28"/>
          <w:szCs w:val="35"/>
          <w:lang w:eastAsia="de-DE"/>
        </w:rPr>
      </w:pPr>
      <w:r w:rsidRPr="00957AAA">
        <w:rPr>
          <w:rFonts w:eastAsia="Times New Roman" w:cs="Times New Roman"/>
          <w:sz w:val="28"/>
          <w:szCs w:val="35"/>
          <w:lang w:eastAsia="de-DE"/>
        </w:rPr>
        <w:t>Brunswick European Law School</w:t>
      </w:r>
    </w:p>
    <w:p w14:paraId="58B2AF45" w14:textId="77777777" w:rsidR="00C65DE9" w:rsidRPr="00957AAA" w:rsidRDefault="00C65DE9" w:rsidP="003E5950">
      <w:pPr>
        <w:spacing w:after="0"/>
        <w:jc w:val="center"/>
        <w:rPr>
          <w:rFonts w:eastAsia="Times New Roman" w:cs="Times New Roman"/>
          <w:sz w:val="28"/>
          <w:szCs w:val="35"/>
          <w:lang w:eastAsia="de-DE"/>
        </w:rPr>
      </w:pPr>
      <w:r w:rsidRPr="00957AAA">
        <w:rPr>
          <w:rFonts w:eastAsia="Times New Roman" w:cs="Times New Roman"/>
          <w:sz w:val="28"/>
          <w:szCs w:val="35"/>
          <w:lang w:eastAsia="de-DE"/>
        </w:rPr>
        <w:t xml:space="preserve">Studiengang </w:t>
      </w:r>
      <w:r w:rsidR="00DC03D5" w:rsidRPr="00957AAA">
        <w:rPr>
          <w:rFonts w:eastAsia="Times New Roman" w:cs="Times New Roman"/>
          <w:sz w:val="28"/>
          <w:szCs w:val="35"/>
          <w:lang w:eastAsia="de-DE"/>
        </w:rPr>
        <w:t>Musterstudiengang</w:t>
      </w:r>
    </w:p>
    <w:p w14:paraId="59FADCDB" w14:textId="77777777" w:rsidR="00C65DE9" w:rsidRPr="00957AAA" w:rsidRDefault="00C65DE9" w:rsidP="00C65DE9">
      <w:pPr>
        <w:spacing w:after="0" w:line="240" w:lineRule="auto"/>
        <w:rPr>
          <w:rFonts w:eastAsia="Times New Roman" w:cs="Times New Roman"/>
          <w:sz w:val="35"/>
          <w:szCs w:val="35"/>
          <w:lang w:eastAsia="de-DE"/>
        </w:rPr>
      </w:pPr>
    </w:p>
    <w:p w14:paraId="07F7A1E4" w14:textId="77777777" w:rsidR="00C65DE9" w:rsidRPr="00957AAA" w:rsidRDefault="00C65DE9" w:rsidP="00C65DE9">
      <w:pPr>
        <w:spacing w:after="0" w:line="240" w:lineRule="auto"/>
        <w:jc w:val="center"/>
        <w:rPr>
          <w:rFonts w:eastAsia="Times New Roman" w:cs="Times New Roman"/>
          <w:sz w:val="35"/>
          <w:szCs w:val="35"/>
          <w:lang w:eastAsia="de-DE"/>
        </w:rPr>
      </w:pPr>
    </w:p>
    <w:p w14:paraId="420A639F" w14:textId="77777777" w:rsidR="00C65DE9" w:rsidRPr="00957AAA" w:rsidRDefault="00DC03D5" w:rsidP="003E5950">
      <w:pPr>
        <w:spacing w:after="0" w:line="276" w:lineRule="auto"/>
        <w:jc w:val="center"/>
        <w:rPr>
          <w:rFonts w:eastAsia="Times New Roman" w:cs="Times New Roman"/>
          <w:b/>
          <w:sz w:val="40"/>
          <w:szCs w:val="45"/>
          <w:lang w:eastAsia="de-DE"/>
        </w:rPr>
      </w:pPr>
      <w:r w:rsidRPr="00957AAA">
        <w:rPr>
          <w:rFonts w:eastAsia="Times New Roman" w:cs="Times New Roman"/>
          <w:b/>
          <w:sz w:val="40"/>
          <w:szCs w:val="45"/>
          <w:lang w:eastAsia="de-DE"/>
        </w:rPr>
        <w:t>Titel der Ausarbeitung</w:t>
      </w:r>
    </w:p>
    <w:p w14:paraId="239CA2A8" w14:textId="77777777" w:rsidR="00C65DE9" w:rsidRPr="00957AAA" w:rsidRDefault="00C65DE9" w:rsidP="00C65DE9">
      <w:pPr>
        <w:spacing w:after="0" w:line="240" w:lineRule="auto"/>
        <w:jc w:val="center"/>
        <w:rPr>
          <w:rFonts w:eastAsia="Times New Roman" w:cs="Times New Roman"/>
          <w:sz w:val="45"/>
          <w:szCs w:val="45"/>
          <w:lang w:eastAsia="de-DE"/>
        </w:rPr>
      </w:pPr>
    </w:p>
    <w:p w14:paraId="4B18BCFB" w14:textId="77777777" w:rsidR="00C65DE9" w:rsidRPr="00957AAA" w:rsidRDefault="00C65DE9" w:rsidP="00C65DE9">
      <w:pPr>
        <w:spacing w:after="0"/>
        <w:jc w:val="center"/>
        <w:rPr>
          <w:rFonts w:eastAsia="Times New Roman" w:cs="Times New Roman"/>
          <w:sz w:val="35"/>
          <w:szCs w:val="35"/>
          <w:lang w:eastAsia="de-DE"/>
        </w:rPr>
      </w:pPr>
      <w:r w:rsidRPr="00957AAA">
        <w:rPr>
          <w:rFonts w:eastAsia="Times New Roman" w:cs="Times New Roman"/>
          <w:sz w:val="35"/>
          <w:szCs w:val="35"/>
          <w:lang w:eastAsia="de-DE"/>
        </w:rPr>
        <w:t>Bachelorthesis</w:t>
      </w:r>
    </w:p>
    <w:p w14:paraId="0F16BAA2" w14:textId="77777777" w:rsidR="00C65DE9" w:rsidRPr="00957AAA" w:rsidRDefault="00C65DE9" w:rsidP="00CE15DE">
      <w:pPr>
        <w:spacing w:after="0"/>
        <w:jc w:val="center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 xml:space="preserve">zur Erlangung des Grades des Bachelor </w:t>
      </w:r>
      <w:proofErr w:type="spellStart"/>
      <w:r w:rsidRPr="00957AAA">
        <w:rPr>
          <w:rFonts w:eastAsia="Times New Roman" w:cs="Times New Roman"/>
          <w:sz w:val="28"/>
          <w:szCs w:val="30"/>
          <w:lang w:eastAsia="de-DE"/>
        </w:rPr>
        <w:t>of</w:t>
      </w:r>
      <w:proofErr w:type="spellEnd"/>
      <w:r w:rsidRPr="00957AAA">
        <w:rPr>
          <w:rFonts w:eastAsia="Times New Roman" w:cs="Times New Roman"/>
          <w:sz w:val="28"/>
          <w:szCs w:val="30"/>
          <w:lang w:eastAsia="de-DE"/>
        </w:rPr>
        <w:t xml:space="preserve"> Laws</w:t>
      </w:r>
    </w:p>
    <w:p w14:paraId="76029D55" w14:textId="77777777" w:rsidR="00C65DE9" w:rsidRPr="00957AAA" w:rsidRDefault="00C65DE9" w:rsidP="00CE15DE">
      <w:pPr>
        <w:spacing w:after="0"/>
        <w:jc w:val="center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>der Brunswick European Law School</w:t>
      </w:r>
    </w:p>
    <w:p w14:paraId="5D5AC6D4" w14:textId="77777777" w:rsidR="00C65DE9" w:rsidRPr="00957AAA" w:rsidRDefault="00C65DE9" w:rsidP="00CE15DE">
      <w:pPr>
        <w:spacing w:after="0"/>
        <w:jc w:val="center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>an der Ostfalia Hochschule für angewandte Wissenschaften</w:t>
      </w:r>
    </w:p>
    <w:p w14:paraId="7E8AA414" w14:textId="77777777" w:rsidR="00C65DE9" w:rsidRPr="00957AAA" w:rsidRDefault="000D6C40" w:rsidP="00CE15DE">
      <w:pPr>
        <w:spacing w:after="0"/>
        <w:jc w:val="center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>H</w:t>
      </w:r>
      <w:r w:rsidR="00C65DE9" w:rsidRPr="00957AAA">
        <w:rPr>
          <w:rFonts w:eastAsia="Times New Roman" w:cs="Times New Roman"/>
          <w:sz w:val="28"/>
          <w:szCs w:val="30"/>
          <w:lang w:eastAsia="de-DE"/>
        </w:rPr>
        <w:t>ochschule Braunschweig/Wolfenbüttel</w:t>
      </w:r>
    </w:p>
    <w:p w14:paraId="45C236E1" w14:textId="77777777" w:rsidR="00957AAA" w:rsidRPr="00957AAA" w:rsidRDefault="00957AAA" w:rsidP="00957AAA">
      <w:pPr>
        <w:spacing w:after="0" w:line="276" w:lineRule="auto"/>
        <w:jc w:val="left"/>
        <w:rPr>
          <w:rFonts w:eastAsia="Times New Roman" w:cs="Times New Roman"/>
          <w:sz w:val="30"/>
          <w:szCs w:val="30"/>
          <w:lang w:eastAsia="de-DE"/>
        </w:rPr>
      </w:pPr>
    </w:p>
    <w:p w14:paraId="46C034BF" w14:textId="77777777" w:rsidR="00957AAA" w:rsidRPr="00957AAA" w:rsidRDefault="00957AAA" w:rsidP="00957AAA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>vorgelegt bei:</w:t>
      </w:r>
      <w:r w:rsidRPr="00957AAA">
        <w:rPr>
          <w:rFonts w:eastAsia="Times New Roman" w:cs="Times New Roman"/>
          <w:sz w:val="28"/>
          <w:szCs w:val="30"/>
          <w:lang w:eastAsia="de-DE"/>
        </w:rPr>
        <w:tab/>
      </w:r>
      <w:r w:rsidRPr="00957AAA">
        <w:rPr>
          <w:rFonts w:eastAsia="Times New Roman" w:cs="Times New Roman"/>
          <w:sz w:val="28"/>
          <w:szCs w:val="30"/>
          <w:lang w:eastAsia="de-DE"/>
        </w:rPr>
        <w:tab/>
        <w:t>Name Erstprüfer, inkl. akademischer Titel</w:t>
      </w:r>
    </w:p>
    <w:p w14:paraId="56B46983" w14:textId="77777777" w:rsidR="00957AAA" w:rsidRPr="00957AAA" w:rsidRDefault="00957AAA" w:rsidP="00957AAA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ab/>
      </w:r>
      <w:r w:rsidRPr="00957AAA">
        <w:rPr>
          <w:rFonts w:eastAsia="Times New Roman" w:cs="Times New Roman"/>
          <w:sz w:val="28"/>
          <w:szCs w:val="30"/>
          <w:lang w:eastAsia="de-DE"/>
        </w:rPr>
        <w:tab/>
      </w:r>
      <w:r w:rsidRPr="00957AAA">
        <w:rPr>
          <w:rFonts w:eastAsia="Times New Roman" w:cs="Times New Roman"/>
          <w:sz w:val="28"/>
          <w:szCs w:val="30"/>
          <w:lang w:eastAsia="de-DE"/>
        </w:rPr>
        <w:tab/>
      </w:r>
      <w:r w:rsidRPr="00957AAA">
        <w:rPr>
          <w:rFonts w:eastAsia="Times New Roman" w:cs="Times New Roman"/>
          <w:sz w:val="28"/>
          <w:szCs w:val="30"/>
          <w:lang w:eastAsia="de-DE"/>
        </w:rPr>
        <w:tab/>
        <w:t>Name Zweitprüfer, inkl. akademischer Titel</w:t>
      </w:r>
    </w:p>
    <w:p w14:paraId="6240B688" w14:textId="77777777" w:rsidR="00CE15DE" w:rsidRPr="00957AAA" w:rsidRDefault="00CE15DE" w:rsidP="00CE15DE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</w:p>
    <w:p w14:paraId="67A7677B" w14:textId="77777777" w:rsidR="00C65DE9" w:rsidRPr="00957AAA" w:rsidRDefault="00C65DE9" w:rsidP="00CE15DE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 xml:space="preserve">vorgelegt von: </w:t>
      </w:r>
      <w:r w:rsidR="00CE15DE" w:rsidRPr="00957AAA">
        <w:rPr>
          <w:rFonts w:eastAsia="Times New Roman" w:cs="Times New Roman"/>
          <w:sz w:val="28"/>
          <w:szCs w:val="30"/>
          <w:lang w:eastAsia="de-DE"/>
        </w:rPr>
        <w:tab/>
      </w:r>
      <w:r w:rsidR="00CE15DE" w:rsidRPr="00957AAA">
        <w:rPr>
          <w:rFonts w:eastAsia="Times New Roman" w:cs="Times New Roman"/>
          <w:sz w:val="28"/>
          <w:szCs w:val="30"/>
          <w:lang w:eastAsia="de-DE"/>
        </w:rPr>
        <w:tab/>
      </w:r>
      <w:r w:rsidR="000A539C" w:rsidRPr="00957AAA">
        <w:rPr>
          <w:rFonts w:eastAsia="Times New Roman" w:cs="Times New Roman"/>
          <w:sz w:val="28"/>
          <w:szCs w:val="30"/>
          <w:lang w:eastAsia="de-DE"/>
        </w:rPr>
        <w:t>Name Einreichender</w:t>
      </w:r>
    </w:p>
    <w:p w14:paraId="1C39BEFD" w14:textId="77777777" w:rsidR="00C65DE9" w:rsidRPr="00957AAA" w:rsidRDefault="00C65DE9" w:rsidP="00CE15DE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 xml:space="preserve">Matrikel-Nr.: </w:t>
      </w:r>
      <w:r w:rsidR="00CE15DE" w:rsidRPr="00957AAA">
        <w:rPr>
          <w:rFonts w:eastAsia="Times New Roman" w:cs="Times New Roman"/>
          <w:sz w:val="28"/>
          <w:szCs w:val="30"/>
          <w:lang w:eastAsia="de-DE"/>
        </w:rPr>
        <w:tab/>
      </w:r>
      <w:r w:rsidR="00CE15DE" w:rsidRPr="00957AAA">
        <w:rPr>
          <w:rFonts w:eastAsia="Times New Roman" w:cs="Times New Roman"/>
          <w:sz w:val="28"/>
          <w:szCs w:val="30"/>
          <w:lang w:eastAsia="de-DE"/>
        </w:rPr>
        <w:tab/>
      </w:r>
      <w:r w:rsidR="000A539C" w:rsidRPr="00957AAA">
        <w:rPr>
          <w:rFonts w:eastAsia="Times New Roman" w:cs="Times New Roman"/>
          <w:sz w:val="28"/>
          <w:szCs w:val="30"/>
          <w:lang w:eastAsia="de-DE"/>
        </w:rPr>
        <w:t>1111111</w:t>
      </w:r>
    </w:p>
    <w:p w14:paraId="6E60B990" w14:textId="77777777" w:rsidR="00CE15DE" w:rsidRPr="00957AAA" w:rsidRDefault="00CE15DE" w:rsidP="00CE15DE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</w:p>
    <w:p w14:paraId="2F9C5C64" w14:textId="77777777" w:rsidR="00160D83" w:rsidRPr="00957AAA" w:rsidRDefault="000A539C" w:rsidP="00CE15DE">
      <w:pPr>
        <w:spacing w:after="0" w:line="276" w:lineRule="auto"/>
        <w:jc w:val="left"/>
        <w:rPr>
          <w:rFonts w:eastAsia="Times New Roman" w:cs="Times New Roman"/>
          <w:sz w:val="28"/>
          <w:szCs w:val="30"/>
          <w:lang w:eastAsia="de-DE"/>
        </w:rPr>
      </w:pPr>
      <w:r w:rsidRPr="00957AAA">
        <w:rPr>
          <w:rFonts w:eastAsia="Times New Roman" w:cs="Times New Roman"/>
          <w:sz w:val="28"/>
          <w:szCs w:val="30"/>
          <w:lang w:eastAsia="de-DE"/>
        </w:rPr>
        <w:t>Ort</w:t>
      </w:r>
      <w:r w:rsidR="00C75394" w:rsidRPr="00957AAA">
        <w:rPr>
          <w:rFonts w:eastAsia="Times New Roman" w:cs="Times New Roman"/>
          <w:sz w:val="28"/>
          <w:szCs w:val="30"/>
          <w:lang w:eastAsia="de-DE"/>
        </w:rPr>
        <w:t xml:space="preserve">, </w:t>
      </w:r>
      <w:r w:rsidRPr="00957AAA">
        <w:rPr>
          <w:rFonts w:eastAsia="Times New Roman" w:cs="Times New Roman"/>
          <w:sz w:val="28"/>
          <w:szCs w:val="30"/>
          <w:lang w:eastAsia="de-DE"/>
        </w:rPr>
        <w:t>Datum der Abgabe</w:t>
      </w:r>
    </w:p>
    <w:p w14:paraId="1C91404C" w14:textId="77777777" w:rsidR="00D260E7" w:rsidRPr="00957AAA" w:rsidRDefault="00D260E7" w:rsidP="00957AAA">
      <w:pPr>
        <w:pStyle w:val="berschriftohneNummerierung"/>
      </w:pPr>
      <w:bookmarkStart w:id="0" w:name="_Toc481051360"/>
      <w:bookmarkStart w:id="1" w:name="_Toc528670330"/>
      <w:r w:rsidRPr="00957AAA">
        <w:lastRenderedPageBreak/>
        <w:t>Vorwort</w:t>
      </w:r>
      <w:bookmarkEnd w:id="0"/>
      <w:bookmarkEnd w:id="1"/>
    </w:p>
    <w:p w14:paraId="0B5C6088" w14:textId="77777777" w:rsidR="001E2B41" w:rsidRPr="00957AAA" w:rsidRDefault="00EB35BB" w:rsidP="00DC03D5">
      <w:pPr>
        <w:spacing w:after="200"/>
        <w:rPr>
          <w:rFonts w:cs="Times New Roman"/>
        </w:rPr>
      </w:pPr>
      <w:r w:rsidRPr="00957AAA">
        <w:rPr>
          <w:rFonts w:cs="Times New Roman"/>
        </w:rPr>
        <w:t>Bei Studien-, Seminar- und Hausarbeiten</w:t>
      </w:r>
      <w:r w:rsidR="00DD3E1B" w:rsidRPr="00957AAA">
        <w:rPr>
          <w:rFonts w:cs="Times New Roman"/>
        </w:rPr>
        <w:t xml:space="preserve"> sowie Refer</w:t>
      </w:r>
      <w:r w:rsidR="00DE23F6" w:rsidRPr="00957AAA">
        <w:rPr>
          <w:rFonts w:cs="Times New Roman"/>
        </w:rPr>
        <w:t>aten</w:t>
      </w:r>
      <w:r w:rsidRPr="00957AAA">
        <w:rPr>
          <w:rFonts w:cs="Times New Roman"/>
        </w:rPr>
        <w:t xml:space="preserve"> ist </w:t>
      </w:r>
      <w:r w:rsidRPr="00957AAA">
        <w:rPr>
          <w:rFonts w:cs="Times New Roman"/>
          <w:u w:val="single"/>
        </w:rPr>
        <w:t>kein</w:t>
      </w:r>
      <w:r w:rsidRPr="00957AAA">
        <w:rPr>
          <w:rFonts w:cs="Times New Roman"/>
        </w:rPr>
        <w:t xml:space="preserve"> Vorwort zu verfassen.  </w:t>
      </w:r>
    </w:p>
    <w:p w14:paraId="71EFE85E" w14:textId="77777777" w:rsidR="00EB35BB" w:rsidRPr="00957AAA" w:rsidRDefault="00EB35BB" w:rsidP="00BD1CA5">
      <w:pPr>
        <w:spacing w:after="200"/>
        <w:rPr>
          <w:rFonts w:cs="Times New Roman"/>
          <w:color w:val="FF0000"/>
        </w:rPr>
      </w:pPr>
      <w:r w:rsidRPr="00957AAA">
        <w:rPr>
          <w:rFonts w:cs="Times New Roman"/>
          <w:color w:val="FF0000"/>
        </w:rPr>
        <w:br w:type="page"/>
      </w:r>
    </w:p>
    <w:p w14:paraId="1BB24960" w14:textId="4BCDDB9F" w:rsidR="00DE23F6" w:rsidRDefault="00D54683" w:rsidP="00957AAA">
      <w:pPr>
        <w:pStyle w:val="berschriftohneNummerierung"/>
      </w:pPr>
      <w:bookmarkStart w:id="2" w:name="_Toc481051361"/>
      <w:bookmarkStart w:id="3" w:name="_Toc528670331"/>
      <w:r w:rsidRPr="00957AAA">
        <w:lastRenderedPageBreak/>
        <w:t>Sperrvermerk</w:t>
      </w:r>
      <w:bookmarkEnd w:id="2"/>
      <w:bookmarkEnd w:id="3"/>
    </w:p>
    <w:p w14:paraId="1E34B7B9" w14:textId="099F20D4" w:rsidR="00FE1634" w:rsidRPr="00FE1634" w:rsidRDefault="00FE1634" w:rsidP="00FE1634">
      <w:pPr>
        <w:pStyle w:val="Textkrper"/>
        <w:shd w:val="clear" w:color="auto" w:fill="EEECE1" w:themeFill="background2"/>
        <w:ind w:left="0" w:right="2" w:firstLine="0"/>
        <w:jc w:val="both"/>
        <w:rPr>
          <w:rFonts w:ascii="Arial" w:hAnsi="Arial" w:cs="Arial"/>
          <w:i/>
          <w:iCs/>
          <w:u w:val="single"/>
        </w:rPr>
      </w:pPr>
      <w:r w:rsidRPr="00FE1634">
        <w:rPr>
          <w:rFonts w:ascii="Arial" w:hAnsi="Arial" w:cs="Arial"/>
          <w:i/>
          <w:iCs/>
        </w:rPr>
        <w:t xml:space="preserve">Ein Sperrvermerk ist nur in begründeten Fällen aufzunehmen und eine Abweichung vom nachfolgenden Text ist </w:t>
      </w:r>
      <w:r w:rsidRPr="00FE1634">
        <w:rPr>
          <w:rFonts w:ascii="Arial" w:hAnsi="Arial" w:cs="Arial"/>
          <w:i/>
          <w:iCs/>
          <w:u w:val="single"/>
        </w:rPr>
        <w:t xml:space="preserve">nicht </w:t>
      </w:r>
      <w:r w:rsidRPr="00FE1634">
        <w:rPr>
          <w:rFonts w:ascii="Arial" w:hAnsi="Arial" w:cs="Arial"/>
          <w:i/>
          <w:iCs/>
        </w:rPr>
        <w:t>möglich</w:t>
      </w:r>
      <w:r w:rsidRPr="00FE1634">
        <w:rPr>
          <w:rFonts w:ascii="Arial" w:hAnsi="Arial" w:cs="Arial"/>
          <w:i/>
          <w:iCs/>
          <w:u w:val="single"/>
        </w:rPr>
        <w:t>. Bei einem abweichenden Wortlaut kann die Abschlussarbeit nicht angenommen werden.</w:t>
      </w:r>
    </w:p>
    <w:p w14:paraId="7DBEEE56" w14:textId="77777777" w:rsidR="00FE1634" w:rsidRDefault="00FE1634" w:rsidP="00FE1634">
      <w:pPr>
        <w:tabs>
          <w:tab w:val="left" w:pos="0"/>
        </w:tabs>
        <w:rPr>
          <w:rFonts w:cs="Arial"/>
          <w:color w:val="000000"/>
          <w:szCs w:val="24"/>
        </w:rPr>
      </w:pPr>
    </w:p>
    <w:p w14:paraId="3FEE9FA9" w14:textId="04B70EC9" w:rsidR="00FE1634" w:rsidRPr="004F2B2E" w:rsidRDefault="00FE1634" w:rsidP="00FE1634">
      <w:pPr>
        <w:tabs>
          <w:tab w:val="left" w:pos="0"/>
        </w:tabs>
        <w:rPr>
          <w:rFonts w:cs="Arial"/>
          <w:color w:val="000000"/>
          <w:szCs w:val="24"/>
        </w:rPr>
      </w:pPr>
      <w:r w:rsidRPr="004F2B2E">
        <w:rPr>
          <w:rFonts w:cs="Arial"/>
          <w:color w:val="000000"/>
          <w:szCs w:val="24"/>
        </w:rPr>
        <w:t>Die vorliegende Bachelor-/Masterarbeit mit dem Titel „XXX“ (nachfolgend „Arbeit“ genannt) enthält interne und vertrauliche Daten der [Name und Ort des Unterneh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mens/der Einrichtung einfügen], so dass eine Veröffentlichung oder Vervielfälti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gung der Arbeit – auch in Auszügen oder in digitaler Form – durch die Ostfalia Hochschule für angewandte Wissenschaften – Hochschule Braun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schweig/Wolfenbüttel (nachfolgend „Ostfalia Hochschule“ genannt) ohne anders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lautende Genehmigung der Verfasserin/des Verfassers nur im Rahmen und für Zwecke der Durchführung der einschlägigen Prüfungsordnung der Ostfalia Hoch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 xml:space="preserve">schule gestattet ist. </w:t>
      </w:r>
    </w:p>
    <w:p w14:paraId="406FFE18" w14:textId="77777777" w:rsidR="00FE1634" w:rsidRDefault="00FE1634" w:rsidP="00FE1634">
      <w:pPr>
        <w:rPr>
          <w:rFonts w:cs="Arial"/>
          <w:color w:val="000000"/>
          <w:szCs w:val="24"/>
        </w:rPr>
      </w:pPr>
      <w:r w:rsidRPr="004F2B2E">
        <w:rPr>
          <w:rFonts w:cs="Arial"/>
          <w:color w:val="000000"/>
          <w:szCs w:val="24"/>
        </w:rPr>
        <w:t>Des Weiteren darf die Arbeit, sofern keine anderslautende Genehmigung der Ver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fasserin/des Verfassers vorliegt, nur den Prüfenden, den Mitgliedern des Prüfungs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ausschusses, den übrigen mit der Organisation und Abwicklung des Prüfungs- und Archivierungsprozesses betrauten Mitarbeitenden der Ostfalia Hochschule sowie den an/in einem eventuellen Widerspruchs- und/oder Klageverfahren Beteiligten zugänglich gemacht werden. Ferner kann ohne vorherige Genehmigung der Ver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fasserin/des Verfassers die Arbeit im Rahmen des Notenfindungsprozesses weite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ren Personen zugänglich gemacht werden. Auch sind Maßnahmen der Qualitäts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sicherung (z. B. Plagiatsprüfung), Sicherungskopien des elektronischen Datenver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kehrs sowie Kopien zur Einhaltung der gesetzlich vorgeschriebenen Aufbewah</w:t>
      </w:r>
      <w:r>
        <w:rPr>
          <w:rFonts w:cs="Arial"/>
          <w:color w:val="000000"/>
          <w:szCs w:val="24"/>
        </w:rPr>
        <w:softHyphen/>
      </w:r>
      <w:r w:rsidRPr="004F2B2E">
        <w:rPr>
          <w:rFonts w:cs="Arial"/>
          <w:color w:val="000000"/>
          <w:szCs w:val="24"/>
        </w:rPr>
        <w:t>rungspflicht zulässig.</w:t>
      </w:r>
      <w:r w:rsidRPr="00E0674C">
        <w:t xml:space="preserve"> </w:t>
      </w:r>
      <w:r>
        <w:t>D</w:t>
      </w:r>
      <w:r w:rsidRPr="00E0674C">
        <w:rPr>
          <w:rFonts w:cs="Arial"/>
          <w:color w:val="000000"/>
          <w:szCs w:val="24"/>
        </w:rPr>
        <w:t xml:space="preserve">ie geheim </w:t>
      </w:r>
      <w:proofErr w:type="gramStart"/>
      <w:r w:rsidRPr="00E0674C">
        <w:rPr>
          <w:rFonts w:cs="Arial"/>
          <w:color w:val="000000"/>
          <w:szCs w:val="24"/>
        </w:rPr>
        <w:t>zu haltenden Inhalte</w:t>
      </w:r>
      <w:proofErr w:type="gramEnd"/>
      <w:r w:rsidRPr="00E0674C">
        <w:rPr>
          <w:rFonts w:cs="Arial"/>
          <w:color w:val="000000"/>
          <w:szCs w:val="24"/>
        </w:rPr>
        <w:t xml:space="preserve"> in der Arbeit</w:t>
      </w:r>
      <w:r>
        <w:rPr>
          <w:rFonts w:cs="Arial"/>
          <w:color w:val="000000"/>
          <w:szCs w:val="24"/>
        </w:rPr>
        <w:t xml:space="preserve"> sind</w:t>
      </w:r>
      <w:r w:rsidRPr="00E0674C">
        <w:rPr>
          <w:rFonts w:cs="Arial"/>
          <w:color w:val="000000"/>
          <w:szCs w:val="24"/>
        </w:rPr>
        <w:t xml:space="preserve"> zu kennzeichnen, z. B. durch eine gelbe Markierung.</w:t>
      </w:r>
    </w:p>
    <w:p w14:paraId="3017C3F1" w14:textId="77777777" w:rsidR="00FE1634" w:rsidRPr="00957AAA" w:rsidRDefault="00FE1634" w:rsidP="00D43574">
      <w:pPr>
        <w:rPr>
          <w:rFonts w:cs="Times New Roman"/>
        </w:rPr>
      </w:pPr>
    </w:p>
    <w:p w14:paraId="2C8A4D0F" w14:textId="77777777" w:rsidR="00DE23F6" w:rsidRPr="00957AAA" w:rsidRDefault="00DE23F6" w:rsidP="00957AAA">
      <w:pPr>
        <w:pStyle w:val="berschriftohneNummerierung"/>
      </w:pPr>
      <w:r w:rsidRPr="00957AAA">
        <w:br w:type="page"/>
      </w:r>
    </w:p>
    <w:p w14:paraId="50BB0FE4" w14:textId="77777777" w:rsidR="00A9131C" w:rsidRPr="00957AAA" w:rsidRDefault="00A9131C" w:rsidP="00957AAA">
      <w:pPr>
        <w:pStyle w:val="berschriftohneNummerierung"/>
      </w:pPr>
      <w:bookmarkStart w:id="4" w:name="_Toc481051362"/>
      <w:bookmarkStart w:id="5" w:name="_Toc528670332"/>
      <w:r w:rsidRPr="00957AAA">
        <w:lastRenderedPageBreak/>
        <w:t>Der Sachverhalt</w:t>
      </w:r>
      <w:bookmarkEnd w:id="4"/>
      <w:bookmarkEnd w:id="5"/>
    </w:p>
    <w:p w14:paraId="335D76B2" w14:textId="77777777" w:rsidR="00A9131C" w:rsidRPr="00957AAA" w:rsidRDefault="00A9131C" w:rsidP="00A9131C">
      <w:pPr>
        <w:pStyle w:val="EintragLiteraturverzeichnis"/>
        <w:tabs>
          <w:tab w:val="left" w:pos="0"/>
        </w:tabs>
        <w:ind w:left="0" w:firstLine="0"/>
        <w:rPr>
          <w:rFonts w:cs="Times New Roman"/>
        </w:rPr>
      </w:pPr>
      <w:r w:rsidRPr="00957AAA">
        <w:rPr>
          <w:rFonts w:cs="Times New Roman"/>
        </w:rPr>
        <w:t>Bei juristischen Arbeiten ist gegebenenfalls die Darlegung eines der Arbeit zugrundeliegenden Sachverhaltes notwendig. Dieser ist der eigentlichen Ausarbeitung voranzustellen.</w:t>
      </w:r>
    </w:p>
    <w:p w14:paraId="239F4E7A" w14:textId="77777777" w:rsidR="00622600" w:rsidRDefault="00622600" w:rsidP="00A9131C">
      <w:pPr>
        <w:pStyle w:val="EintragLiteraturverzeichnis"/>
        <w:tabs>
          <w:tab w:val="left" w:pos="0"/>
        </w:tabs>
        <w:ind w:left="0" w:firstLine="0"/>
        <w:rPr>
          <w:rFonts w:cs="Times New Roman"/>
        </w:rPr>
      </w:pPr>
      <w:r>
        <w:rPr>
          <w:rFonts w:cs="Times New Roman"/>
        </w:rPr>
        <w:br w:type="page"/>
      </w:r>
    </w:p>
    <w:p w14:paraId="3192608F" w14:textId="77777777" w:rsidR="00622600" w:rsidRDefault="001E6434" w:rsidP="00622600">
      <w:pPr>
        <w:pStyle w:val="berschriftohneNummerierung"/>
      </w:pPr>
      <w:bookmarkStart w:id="6" w:name="_Toc528670333"/>
      <w:r>
        <w:lastRenderedPageBreak/>
        <w:t>Inhalts</w:t>
      </w:r>
      <w:r w:rsidR="00622600">
        <w:t>verzeichnis</w:t>
      </w:r>
      <w:bookmarkEnd w:id="6"/>
    </w:p>
    <w:p w14:paraId="38AD40CF" w14:textId="18B20883" w:rsidR="00E3382E" w:rsidRDefault="00622600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"1-5" \h \z \u </w:instrText>
      </w:r>
      <w:r>
        <w:rPr>
          <w:rFonts w:cs="Times New Roman"/>
        </w:rPr>
        <w:fldChar w:fldCharType="separate"/>
      </w:r>
      <w:hyperlink w:anchor="_Toc528670330" w:history="1">
        <w:r w:rsidR="00E3382E" w:rsidRPr="006D538B">
          <w:rPr>
            <w:rStyle w:val="Hyperlink"/>
            <w:noProof/>
          </w:rPr>
          <w:t>Vorwort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_Toc528670330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II</w:t>
        </w:r>
        <w:r w:rsidR="00E3382E">
          <w:rPr>
            <w:noProof/>
            <w:webHidden/>
          </w:rPr>
          <w:fldChar w:fldCharType="end"/>
        </w:r>
      </w:hyperlink>
    </w:p>
    <w:p w14:paraId="699C0509" w14:textId="57CB62D9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1" w:history="1">
        <w:r w:rsidR="00E3382E" w:rsidRPr="006D538B">
          <w:rPr>
            <w:rStyle w:val="Hyperlink"/>
            <w:noProof/>
          </w:rPr>
          <w:t>Sperrvermerk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_Toc528670331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III</w:t>
        </w:r>
        <w:r w:rsidR="00E3382E">
          <w:rPr>
            <w:noProof/>
            <w:webHidden/>
          </w:rPr>
          <w:fldChar w:fldCharType="end"/>
        </w:r>
      </w:hyperlink>
    </w:p>
    <w:p w14:paraId="217A212F" w14:textId="0A650501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2" w:history="1">
        <w:r w:rsidR="00E3382E" w:rsidRPr="006D538B">
          <w:rPr>
            <w:rStyle w:val="Hyperlink"/>
            <w:noProof/>
          </w:rPr>
          <w:t>Der Sachverhalt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_Toc528670332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IV</w:t>
        </w:r>
        <w:r w:rsidR="00E3382E">
          <w:rPr>
            <w:noProof/>
            <w:webHidden/>
          </w:rPr>
          <w:fldChar w:fldCharType="end"/>
        </w:r>
      </w:hyperlink>
    </w:p>
    <w:p w14:paraId="6557C5AA" w14:textId="6D6D4E33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3" w:history="1">
        <w:r w:rsidR="00E3382E" w:rsidRPr="006D538B">
          <w:rPr>
            <w:rStyle w:val="Hyperlink"/>
            <w:noProof/>
          </w:rPr>
          <w:t>Inhaltsverzeichnis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_Toc528670333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V</w:t>
        </w:r>
        <w:r w:rsidR="00E3382E">
          <w:rPr>
            <w:noProof/>
            <w:webHidden/>
          </w:rPr>
          <w:fldChar w:fldCharType="end"/>
        </w:r>
      </w:hyperlink>
    </w:p>
    <w:p w14:paraId="7346F06F" w14:textId="66C0D2A1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4" w:history="1">
        <w:r w:rsidR="00E3382E" w:rsidRPr="006D538B">
          <w:rPr>
            <w:rStyle w:val="Hyperlink"/>
            <w:noProof/>
          </w:rPr>
          <w:t>Abkürzungsverzeichnis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_Toc528670334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VI</w:t>
        </w:r>
        <w:r w:rsidR="00E3382E">
          <w:rPr>
            <w:noProof/>
            <w:webHidden/>
          </w:rPr>
          <w:fldChar w:fldCharType="end"/>
        </w:r>
      </w:hyperlink>
    </w:p>
    <w:p w14:paraId="0382BED3" w14:textId="0C4B042E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5" w:history="1">
        <w:r w:rsidR="00E3382E" w:rsidRPr="006D538B">
          <w:rPr>
            <w:rStyle w:val="Hyperlink"/>
            <w:noProof/>
          </w:rPr>
          <w:t>Abbildungsverzeichnis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_Toc528670335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VII</w:t>
        </w:r>
        <w:r w:rsidR="00E3382E">
          <w:rPr>
            <w:noProof/>
            <w:webHidden/>
          </w:rPr>
          <w:fldChar w:fldCharType="end"/>
        </w:r>
      </w:hyperlink>
    </w:p>
    <w:p w14:paraId="49DF58BA" w14:textId="76B2713B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6" w:history="1">
        <w:r w:rsidR="00E3382E" w:rsidRPr="006D538B">
          <w:rPr>
            <w:rStyle w:val="Hyperlink"/>
            <w:noProof/>
          </w:rPr>
          <w:t>Tabellenverzeichnis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_Toc528670336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VII</w:t>
        </w:r>
        <w:r w:rsidR="00E3382E">
          <w:rPr>
            <w:noProof/>
            <w:webHidden/>
          </w:rPr>
          <w:fldChar w:fldCharType="end"/>
        </w:r>
      </w:hyperlink>
    </w:p>
    <w:p w14:paraId="185BBAA1" w14:textId="5B348ACD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7" w:history="1">
        <w:r w:rsidR="00E3382E" w:rsidRPr="006D538B">
          <w:rPr>
            <w:rStyle w:val="Hyperlink"/>
            <w:noProof/>
          </w:rPr>
          <w:t>I.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Einleitung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_Toc528670337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12136AEA" w14:textId="2DA33A32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8" w:history="1">
        <w:r w:rsidR="00E3382E" w:rsidRPr="006D538B">
          <w:rPr>
            <w:rStyle w:val="Hyperlink"/>
            <w:noProof/>
          </w:rPr>
          <w:t>1.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Ziel der Arbeit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_Toc528670338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0DF93DDF" w14:textId="12388813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39" w:history="1">
        <w:r w:rsidR="00E3382E" w:rsidRPr="006D538B">
          <w:rPr>
            <w:rStyle w:val="Hyperlink"/>
            <w:rFonts w:cs="Times New Roman"/>
            <w:noProof/>
          </w:rPr>
          <w:t>2.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Methodisches Vorgehen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_Toc528670339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2DC74398" w14:textId="5A5F329F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0" w:history="1">
        <w:r w:rsidR="00E3382E" w:rsidRPr="006D538B">
          <w:rPr>
            <w:rStyle w:val="Hyperlink"/>
            <w:noProof/>
          </w:rPr>
          <w:t>II.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Kapitel 2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_Toc528670340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5078DECE" w14:textId="7EBCA829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1" w:history="1">
        <w:r w:rsidR="00E3382E" w:rsidRPr="006D538B">
          <w:rPr>
            <w:rStyle w:val="Hyperlink"/>
            <w:rFonts w:cs="Times New Roman"/>
            <w:noProof/>
          </w:rPr>
          <w:t>1.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1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_Toc528670341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480874B4" w14:textId="7C94D092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2" w:history="1">
        <w:r w:rsidR="00E3382E" w:rsidRPr="006D538B">
          <w:rPr>
            <w:rStyle w:val="Hyperlink"/>
            <w:rFonts w:cs="Times New Roman"/>
            <w:noProof/>
          </w:rPr>
          <w:t>2.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2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_Toc528670342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0771FE80" w14:textId="51624735" w:rsidR="00E3382E" w:rsidRDefault="00AD769B" w:rsidP="000F33B3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3" w:history="1">
        <w:r w:rsidR="00E3382E" w:rsidRPr="006D538B">
          <w:rPr>
            <w:rStyle w:val="Hyperlink"/>
            <w:rFonts w:cs="Times New Roman"/>
            <w:noProof/>
          </w:rPr>
          <w:t>a.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a.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_Toc528670343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3B3D3790" w14:textId="6C143C8D" w:rsidR="00E3382E" w:rsidRDefault="00AD769B" w:rsidP="000F33B3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4" w:history="1">
        <w:r w:rsidR="00E3382E" w:rsidRPr="006D538B">
          <w:rPr>
            <w:rStyle w:val="Hyperlink"/>
            <w:rFonts w:cs="Times New Roman"/>
            <w:noProof/>
          </w:rPr>
          <w:t>b.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b.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_Toc528670344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36895898" w14:textId="03E9BF45" w:rsidR="00E3382E" w:rsidRDefault="00AD769B" w:rsidP="000F33B3">
      <w:pPr>
        <w:pStyle w:val="Verzeichnis4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5" w:history="1">
        <w:r w:rsidR="00E3382E" w:rsidRPr="006D538B">
          <w:rPr>
            <w:rStyle w:val="Hyperlink"/>
            <w:noProof/>
          </w:rPr>
          <w:t>(aa)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Unterkapitel (aa)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_Toc528670345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4E188B6C" w14:textId="0E4373E2" w:rsidR="00E3382E" w:rsidRDefault="00AD769B" w:rsidP="000F33B3">
      <w:pPr>
        <w:pStyle w:val="Verzeichnis4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6" w:history="1">
        <w:r w:rsidR="00E3382E" w:rsidRPr="006D538B">
          <w:rPr>
            <w:rStyle w:val="Hyperlink"/>
            <w:noProof/>
          </w:rPr>
          <w:t>(bb)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Unterkapitel (bb)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_Toc528670346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1</w:t>
        </w:r>
        <w:r w:rsidR="00E3382E">
          <w:rPr>
            <w:noProof/>
            <w:webHidden/>
          </w:rPr>
          <w:fldChar w:fldCharType="end"/>
        </w:r>
      </w:hyperlink>
    </w:p>
    <w:p w14:paraId="1EA97DA9" w14:textId="65C2ED8C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7" w:history="1">
        <w:r w:rsidR="00E3382E" w:rsidRPr="006D538B">
          <w:rPr>
            <w:rStyle w:val="Hyperlink"/>
            <w:noProof/>
          </w:rPr>
          <w:t>3.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Unterkapitel 3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_Toc528670347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6746848C" w14:textId="02A95451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8" w:history="1">
        <w:r w:rsidR="00E3382E" w:rsidRPr="006D538B">
          <w:rPr>
            <w:rStyle w:val="Hyperlink"/>
            <w:noProof/>
          </w:rPr>
          <w:t>III.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Kapitel 3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_Toc528670348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1757EBFE" w14:textId="276E210B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49" w:history="1">
        <w:r w:rsidR="00E3382E" w:rsidRPr="006D538B">
          <w:rPr>
            <w:rStyle w:val="Hyperlink"/>
            <w:noProof/>
          </w:rPr>
          <w:t>1.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Unterkapitel 1.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_Toc528670349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23052FCA" w14:textId="27942E0F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0" w:history="1">
        <w:r w:rsidR="00E3382E" w:rsidRPr="006D538B">
          <w:rPr>
            <w:rStyle w:val="Hyperlink"/>
            <w:noProof/>
          </w:rPr>
          <w:t>2.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Unterkapitel 2.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_Toc528670350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19071AEC" w14:textId="33CA6041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1" w:history="1">
        <w:r w:rsidR="00E3382E" w:rsidRPr="006D538B">
          <w:rPr>
            <w:rStyle w:val="Hyperlink"/>
            <w:noProof/>
          </w:rPr>
          <w:t>3.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Zusammenfassung / Zwischenfazit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_Toc528670351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40A08E99" w14:textId="54B7E24C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2" w:history="1">
        <w:r w:rsidR="00E3382E" w:rsidRPr="006D538B">
          <w:rPr>
            <w:rStyle w:val="Hyperlink"/>
            <w:noProof/>
          </w:rPr>
          <w:t>IV.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Kapitel V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_Toc528670352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6A8B6CA1" w14:textId="48F0773D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3" w:history="1">
        <w:r w:rsidR="00E3382E" w:rsidRPr="006D538B">
          <w:rPr>
            <w:rStyle w:val="Hyperlink"/>
            <w:rFonts w:cs="Times New Roman"/>
            <w:noProof/>
          </w:rPr>
          <w:t>1.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1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_Toc528670353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01D34FA8" w14:textId="05A05D12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4" w:history="1">
        <w:r w:rsidR="00E3382E" w:rsidRPr="006D538B">
          <w:rPr>
            <w:rStyle w:val="Hyperlink"/>
            <w:rFonts w:cs="Times New Roman"/>
            <w:noProof/>
          </w:rPr>
          <w:t>2.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2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_Toc528670354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22A39A7A" w14:textId="14D5034B" w:rsidR="00E3382E" w:rsidRDefault="00AD769B" w:rsidP="000F33B3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5" w:history="1">
        <w:r w:rsidR="00E3382E" w:rsidRPr="006D538B">
          <w:rPr>
            <w:rStyle w:val="Hyperlink"/>
            <w:rFonts w:cs="Times New Roman"/>
            <w:noProof/>
          </w:rPr>
          <w:t>3.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rFonts w:cs="Times New Roman"/>
            <w:noProof/>
          </w:rPr>
          <w:t>Unterkapitel 3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_Toc528670355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796A07DF" w14:textId="028628A6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6" w:history="1">
        <w:r w:rsidR="00E3382E" w:rsidRPr="006D538B">
          <w:rPr>
            <w:rStyle w:val="Hyperlink"/>
            <w:noProof/>
          </w:rPr>
          <w:t>V.</w:t>
        </w:r>
        <w:r w:rsidR="00E3382E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E3382E" w:rsidRPr="006D538B">
          <w:rPr>
            <w:rStyle w:val="Hyperlink"/>
            <w:noProof/>
          </w:rPr>
          <w:t>Fazit/ Empfehlung/ Ausblick/ kritische Würdigung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_Toc528670356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2</w:t>
        </w:r>
        <w:r w:rsidR="00E3382E">
          <w:rPr>
            <w:noProof/>
            <w:webHidden/>
          </w:rPr>
          <w:fldChar w:fldCharType="end"/>
        </w:r>
      </w:hyperlink>
    </w:p>
    <w:p w14:paraId="73BCE6C7" w14:textId="108A64E9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7" w:history="1">
        <w:r w:rsidR="00E3382E" w:rsidRPr="006D538B">
          <w:rPr>
            <w:rStyle w:val="Hyperlink"/>
            <w:noProof/>
          </w:rPr>
          <w:t>Muster-Literaturverzeichnis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_Toc528670357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VIII</w:t>
        </w:r>
        <w:r w:rsidR="00E3382E">
          <w:rPr>
            <w:noProof/>
            <w:webHidden/>
          </w:rPr>
          <w:fldChar w:fldCharType="end"/>
        </w:r>
      </w:hyperlink>
    </w:p>
    <w:p w14:paraId="30EE485F" w14:textId="02BD4625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8" w:history="1">
        <w:r w:rsidR="00E3382E" w:rsidRPr="006D538B">
          <w:rPr>
            <w:rStyle w:val="Hyperlink"/>
            <w:noProof/>
          </w:rPr>
          <w:t>Anhangsverzeichnis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_Toc528670358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X</w:t>
        </w:r>
        <w:r w:rsidR="00E3382E">
          <w:rPr>
            <w:noProof/>
            <w:webHidden/>
          </w:rPr>
          <w:fldChar w:fldCharType="end"/>
        </w:r>
      </w:hyperlink>
    </w:p>
    <w:p w14:paraId="405B2387" w14:textId="420A99CE" w:rsidR="00E3382E" w:rsidRDefault="00AD769B" w:rsidP="000F33B3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528670359" w:history="1">
        <w:r w:rsidR="00E3382E" w:rsidRPr="006D538B">
          <w:rPr>
            <w:rStyle w:val="Hyperlink"/>
            <w:noProof/>
          </w:rPr>
          <w:t>Versicherung an Eides statt</w:t>
        </w:r>
        <w:r w:rsidR="00E3382E">
          <w:rPr>
            <w:noProof/>
            <w:webHidden/>
          </w:rPr>
          <w:tab/>
        </w:r>
        <w:r w:rsidR="00E3382E">
          <w:rPr>
            <w:noProof/>
            <w:webHidden/>
          </w:rPr>
          <w:fldChar w:fldCharType="begin"/>
        </w:r>
        <w:r w:rsidR="00E3382E">
          <w:rPr>
            <w:noProof/>
            <w:webHidden/>
          </w:rPr>
          <w:instrText xml:space="preserve"> PAGEREF _Toc528670359 \h </w:instrText>
        </w:r>
        <w:r w:rsidR="00E3382E">
          <w:rPr>
            <w:noProof/>
            <w:webHidden/>
          </w:rPr>
        </w:r>
        <w:r w:rsidR="00E3382E">
          <w:rPr>
            <w:noProof/>
            <w:webHidden/>
          </w:rPr>
          <w:fldChar w:fldCharType="separate"/>
        </w:r>
        <w:r w:rsidR="00E3382E">
          <w:rPr>
            <w:noProof/>
            <w:webHidden/>
          </w:rPr>
          <w:t>XIII</w:t>
        </w:r>
        <w:r w:rsidR="00E3382E">
          <w:rPr>
            <w:noProof/>
            <w:webHidden/>
          </w:rPr>
          <w:fldChar w:fldCharType="end"/>
        </w:r>
      </w:hyperlink>
    </w:p>
    <w:p w14:paraId="7140EFE6" w14:textId="0A60A52C" w:rsidR="00A9131C" w:rsidRPr="00957AAA" w:rsidRDefault="00622600" w:rsidP="00A9131C">
      <w:pPr>
        <w:pStyle w:val="EintragLiteraturverzeichnis"/>
        <w:tabs>
          <w:tab w:val="left" w:pos="0"/>
        </w:tabs>
        <w:ind w:left="0" w:firstLine="0"/>
        <w:rPr>
          <w:rFonts w:cs="Times New Roman"/>
        </w:rPr>
        <w:sectPr w:rsidR="00A9131C" w:rsidRPr="00957AAA" w:rsidSect="000F33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701" w:bottom="1134" w:left="1418" w:header="851" w:footer="709" w:gutter="0"/>
          <w:pgNumType w:fmt="upperRoman"/>
          <w:cols w:space="708"/>
          <w:titlePg/>
          <w:docGrid w:linePitch="360"/>
        </w:sectPr>
      </w:pPr>
      <w:r>
        <w:rPr>
          <w:rFonts w:cs="Times New Roman"/>
        </w:rPr>
        <w:fldChar w:fldCharType="end"/>
      </w:r>
    </w:p>
    <w:p w14:paraId="634043B6" w14:textId="77777777" w:rsidR="0009336C" w:rsidRPr="00957AAA" w:rsidRDefault="0009336C" w:rsidP="00957AAA">
      <w:pPr>
        <w:pStyle w:val="berschriftAnhang"/>
      </w:pPr>
      <w:bookmarkStart w:id="7" w:name="_Toc481051364"/>
      <w:bookmarkStart w:id="8" w:name="_Toc528670334"/>
      <w:r w:rsidRPr="00957AAA">
        <w:lastRenderedPageBreak/>
        <w:t>Abkürzungsverzeichnis</w:t>
      </w:r>
      <w:bookmarkEnd w:id="7"/>
      <w:bookmarkEnd w:id="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8"/>
        <w:gridCol w:w="119"/>
      </w:tblGrid>
      <w:tr w:rsidR="0009336C" w:rsidRPr="00957AAA" w14:paraId="37CBD2C3" w14:textId="77777777" w:rsidTr="00735247">
        <w:tc>
          <w:tcPr>
            <w:tcW w:w="8214" w:type="dxa"/>
          </w:tcPr>
          <w:tbl>
            <w:tblPr>
              <w:tblW w:w="9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7049"/>
            </w:tblGrid>
            <w:tr w:rsidR="0009336C" w:rsidRPr="00957AAA" w14:paraId="6EFD3838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729262" w14:textId="77777777" w:rsidR="0009336C" w:rsidRPr="00957AAA" w:rsidRDefault="003244F4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>AWA</w:t>
                  </w: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667758" w14:textId="77777777" w:rsidR="0009336C" w:rsidRPr="00957AAA" w:rsidRDefault="003244F4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>Aus- und Weiterbildungsausschuss</w:t>
                  </w:r>
                </w:p>
              </w:tc>
            </w:tr>
            <w:tr w:rsidR="002E3DA5" w:rsidRPr="00957AAA" w14:paraId="1F6F6952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62A09A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>CRM</w:t>
                  </w: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B7E8EB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  <w:proofErr w:type="gramStart"/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 xml:space="preserve">Customer </w:t>
                  </w:r>
                  <w:proofErr w:type="spellStart"/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>Relationship</w:t>
                  </w:r>
                  <w:proofErr w:type="spellEnd"/>
                  <w:r w:rsidRPr="00957AAA"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  <w:t xml:space="preserve"> Management</w:t>
                  </w:r>
                  <w:proofErr w:type="gramEnd"/>
                </w:p>
              </w:tc>
            </w:tr>
            <w:tr w:rsidR="002E3DA5" w:rsidRPr="00957AAA" w14:paraId="22325908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842A3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12481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957AAA" w14:paraId="74BCEF6E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E5E9A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F37D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957AAA" w14:paraId="43A4B9AF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3A3F6E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A02B2A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957AAA" w14:paraId="63C40BE7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7436BB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647AB4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957AAA" w14:paraId="2269A1AB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0985D1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5F9F28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957AAA" w14:paraId="1BF6CD7E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6BD252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706C47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957AAA" w14:paraId="258A7180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360B40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5A8418" w14:textId="77777777" w:rsidR="00074B62" w:rsidRPr="00957AAA" w:rsidRDefault="00074B62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957AAA" w14:paraId="4F63B1FF" w14:textId="77777777" w:rsidTr="000F33B3">
              <w:trPr>
                <w:trHeight w:val="331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0FABD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00A30" w14:textId="77777777" w:rsidR="002E3DA5" w:rsidRPr="00957AAA" w:rsidRDefault="002E3DA5" w:rsidP="00735247">
                  <w:pPr>
                    <w:spacing w:after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de-DE"/>
                    </w:rPr>
                  </w:pPr>
                </w:p>
              </w:tc>
            </w:tr>
          </w:tbl>
          <w:p w14:paraId="3EB06651" w14:textId="77777777" w:rsidR="0009336C" w:rsidRPr="00957AAA" w:rsidRDefault="0009336C" w:rsidP="0073524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20" w:type="dxa"/>
          </w:tcPr>
          <w:p w14:paraId="105213BC" w14:textId="77777777" w:rsidR="0009336C" w:rsidRPr="00957AAA" w:rsidRDefault="0009336C" w:rsidP="0073524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216156E9" w14:textId="77777777" w:rsidR="00123861" w:rsidRPr="00957AAA" w:rsidRDefault="00123861" w:rsidP="00957AAA">
      <w:pPr>
        <w:pStyle w:val="berschriftohneNummerierung"/>
      </w:pPr>
      <w:r w:rsidRPr="00957AAA">
        <w:br w:type="page"/>
      </w:r>
    </w:p>
    <w:p w14:paraId="2E4FFAD8" w14:textId="77777777" w:rsidR="00D260E7" w:rsidRPr="00957AAA" w:rsidRDefault="00D260E7" w:rsidP="00957AAA">
      <w:pPr>
        <w:pStyle w:val="berschriftohneNummerierung"/>
      </w:pPr>
      <w:bookmarkStart w:id="9" w:name="_Toc481051365"/>
      <w:bookmarkStart w:id="10" w:name="_Toc528670335"/>
      <w:r w:rsidRPr="00957AAA">
        <w:lastRenderedPageBreak/>
        <w:t>Abbildungsverzeichnis</w:t>
      </w:r>
      <w:bookmarkEnd w:id="9"/>
      <w:bookmarkEnd w:id="10"/>
    </w:p>
    <w:p w14:paraId="4D56EDE9" w14:textId="77777777" w:rsidR="0068336B" w:rsidRPr="00957AAA" w:rsidRDefault="00263D75" w:rsidP="000F33B3">
      <w:pPr>
        <w:pStyle w:val="Abbildungsverzeichnis"/>
        <w:tabs>
          <w:tab w:val="clear" w:pos="8210"/>
          <w:tab w:val="right" w:leader="dot" w:pos="8787"/>
        </w:tabs>
        <w:rPr>
          <w:rFonts w:eastAsiaTheme="minorEastAsia" w:cs="Times New Roman"/>
          <w:sz w:val="22"/>
          <w:lang w:eastAsia="de-DE"/>
        </w:rPr>
      </w:pPr>
      <w:r w:rsidRPr="00957AAA">
        <w:rPr>
          <w:rFonts w:cs="Times New Roman"/>
        </w:rPr>
        <w:fldChar w:fldCharType="begin"/>
      </w:r>
      <w:r w:rsidR="008D2AB7" w:rsidRPr="00957AAA">
        <w:rPr>
          <w:rFonts w:cs="Times New Roman"/>
        </w:rPr>
        <w:instrText xml:space="preserve"> TOC \h \z \c "Abbildung" </w:instrText>
      </w:r>
      <w:r w:rsidRPr="00957AAA">
        <w:rPr>
          <w:rFonts w:cs="Times New Roman"/>
        </w:rPr>
        <w:fldChar w:fldCharType="separate"/>
      </w:r>
      <w:hyperlink w:anchor="_Toc476489244" w:history="1">
        <w:r w:rsidR="0068336B" w:rsidRPr="00957AAA">
          <w:rPr>
            <w:rStyle w:val="Hyperlink"/>
            <w:rFonts w:cs="Times New Roman"/>
          </w:rPr>
          <w:t>Abb. 1) Musterabbildung</w:t>
        </w:r>
        <w:r w:rsidR="0068336B" w:rsidRPr="00957AAA">
          <w:rPr>
            <w:rFonts w:cs="Times New Roman"/>
            <w:webHidden/>
          </w:rPr>
          <w:tab/>
        </w:r>
        <w:r w:rsidR="0068336B" w:rsidRPr="00957AAA">
          <w:rPr>
            <w:rFonts w:cs="Times New Roman"/>
            <w:webHidden/>
          </w:rPr>
          <w:fldChar w:fldCharType="begin"/>
        </w:r>
        <w:r w:rsidR="0068336B" w:rsidRPr="00957AAA">
          <w:rPr>
            <w:rFonts w:cs="Times New Roman"/>
            <w:webHidden/>
          </w:rPr>
          <w:instrText xml:space="preserve"> PAGEREF _Toc476489244 \h </w:instrText>
        </w:r>
        <w:r w:rsidR="0068336B" w:rsidRPr="00957AAA">
          <w:rPr>
            <w:rFonts w:cs="Times New Roman"/>
            <w:webHidden/>
          </w:rPr>
        </w:r>
        <w:r w:rsidR="0068336B" w:rsidRPr="00957AAA">
          <w:rPr>
            <w:rFonts w:cs="Times New Roman"/>
            <w:webHidden/>
          </w:rPr>
          <w:fldChar w:fldCharType="separate"/>
        </w:r>
        <w:r w:rsidR="00D82EA7" w:rsidRPr="00957AAA">
          <w:rPr>
            <w:rFonts w:cs="Times New Roman"/>
            <w:webHidden/>
          </w:rPr>
          <w:t>1</w:t>
        </w:r>
        <w:r w:rsidR="0068336B" w:rsidRPr="00957AAA">
          <w:rPr>
            <w:rFonts w:cs="Times New Roman"/>
            <w:webHidden/>
          </w:rPr>
          <w:fldChar w:fldCharType="end"/>
        </w:r>
      </w:hyperlink>
    </w:p>
    <w:p w14:paraId="1AF1DB63" w14:textId="77777777" w:rsidR="00D260E7" w:rsidRPr="00957AAA" w:rsidRDefault="00263D75" w:rsidP="008D2AB7">
      <w:pPr>
        <w:tabs>
          <w:tab w:val="left" w:pos="1418"/>
        </w:tabs>
        <w:rPr>
          <w:rFonts w:cs="Times New Roman"/>
          <w:vanish/>
          <w:specVanish/>
        </w:rPr>
      </w:pPr>
      <w:r w:rsidRPr="00957AAA">
        <w:rPr>
          <w:rFonts w:cs="Times New Roman"/>
        </w:rPr>
        <w:fldChar w:fldCharType="end"/>
      </w:r>
    </w:p>
    <w:p w14:paraId="4B7A3357" w14:textId="77777777" w:rsidR="00D260E7" w:rsidRPr="00957AAA" w:rsidRDefault="00D260E7">
      <w:pPr>
        <w:spacing w:after="200" w:line="276" w:lineRule="auto"/>
        <w:jc w:val="left"/>
        <w:rPr>
          <w:rFonts w:cs="Times New Roman"/>
          <w:b/>
          <w:sz w:val="28"/>
        </w:rPr>
      </w:pPr>
    </w:p>
    <w:p w14:paraId="2A106A4C" w14:textId="77777777" w:rsidR="00D260E7" w:rsidRPr="00957AAA" w:rsidRDefault="00D260E7" w:rsidP="00957AAA">
      <w:pPr>
        <w:pStyle w:val="berschriftohneNummerierung"/>
      </w:pPr>
      <w:bookmarkStart w:id="11" w:name="_Toc481051366"/>
      <w:bookmarkStart w:id="12" w:name="_Toc528670336"/>
      <w:r w:rsidRPr="00957AAA">
        <w:t>Tabellenverzeichnis</w:t>
      </w:r>
      <w:bookmarkEnd w:id="11"/>
      <w:bookmarkEnd w:id="12"/>
    </w:p>
    <w:p w14:paraId="52CAA958" w14:textId="77777777" w:rsidR="0068336B" w:rsidRPr="00957AAA" w:rsidRDefault="00263D75" w:rsidP="000F33B3">
      <w:pPr>
        <w:pStyle w:val="Abbildungsverzeichnis"/>
        <w:tabs>
          <w:tab w:val="clear" w:pos="8210"/>
          <w:tab w:val="right" w:leader="dot" w:pos="8787"/>
        </w:tabs>
        <w:rPr>
          <w:rFonts w:eastAsiaTheme="minorEastAsia" w:cs="Times New Roman"/>
          <w:sz w:val="22"/>
          <w:lang w:eastAsia="de-DE"/>
        </w:rPr>
      </w:pPr>
      <w:r w:rsidRPr="00957AAA">
        <w:rPr>
          <w:rFonts w:cs="Times New Roman"/>
        </w:rPr>
        <w:fldChar w:fldCharType="begin"/>
      </w:r>
      <w:r w:rsidR="008D2AB7" w:rsidRPr="00957AAA">
        <w:rPr>
          <w:rFonts w:cs="Times New Roman"/>
        </w:rPr>
        <w:instrText xml:space="preserve"> TOC \h \z \c "Tabelle" </w:instrText>
      </w:r>
      <w:r w:rsidRPr="00957AAA">
        <w:rPr>
          <w:rFonts w:cs="Times New Roman"/>
        </w:rPr>
        <w:fldChar w:fldCharType="separate"/>
      </w:r>
      <w:hyperlink w:anchor="_Toc476489245" w:history="1">
        <w:r w:rsidR="0068336B" w:rsidRPr="00957AAA">
          <w:rPr>
            <w:rStyle w:val="Hyperlink"/>
            <w:rFonts w:cs="Times New Roman"/>
          </w:rPr>
          <w:t>Tab. 1) Mustertabelle</w:t>
        </w:r>
        <w:r w:rsidR="0068336B" w:rsidRPr="00957AAA">
          <w:rPr>
            <w:rFonts w:cs="Times New Roman"/>
            <w:webHidden/>
          </w:rPr>
          <w:tab/>
        </w:r>
        <w:r w:rsidR="0068336B" w:rsidRPr="00957AAA">
          <w:rPr>
            <w:rFonts w:cs="Times New Roman"/>
            <w:webHidden/>
          </w:rPr>
          <w:fldChar w:fldCharType="begin"/>
        </w:r>
        <w:r w:rsidR="0068336B" w:rsidRPr="00957AAA">
          <w:rPr>
            <w:rFonts w:cs="Times New Roman"/>
            <w:webHidden/>
          </w:rPr>
          <w:instrText xml:space="preserve"> PAGEREF _Toc476489245 \h </w:instrText>
        </w:r>
        <w:r w:rsidR="0068336B" w:rsidRPr="00957AAA">
          <w:rPr>
            <w:rFonts w:cs="Times New Roman"/>
            <w:webHidden/>
          </w:rPr>
        </w:r>
        <w:r w:rsidR="0068336B" w:rsidRPr="00957AAA">
          <w:rPr>
            <w:rFonts w:cs="Times New Roman"/>
            <w:webHidden/>
          </w:rPr>
          <w:fldChar w:fldCharType="separate"/>
        </w:r>
        <w:r w:rsidR="00D82EA7" w:rsidRPr="00957AAA">
          <w:rPr>
            <w:rFonts w:cs="Times New Roman"/>
            <w:webHidden/>
          </w:rPr>
          <w:t>1</w:t>
        </w:r>
        <w:r w:rsidR="0068336B" w:rsidRPr="00957AAA">
          <w:rPr>
            <w:rFonts w:cs="Times New Roman"/>
            <w:webHidden/>
          </w:rPr>
          <w:fldChar w:fldCharType="end"/>
        </w:r>
      </w:hyperlink>
    </w:p>
    <w:p w14:paraId="43CF769A" w14:textId="77777777" w:rsidR="00E84852" w:rsidRPr="00957AAA" w:rsidRDefault="00263D75" w:rsidP="00484BCE">
      <w:pPr>
        <w:rPr>
          <w:rFonts w:cs="Times New Roman"/>
        </w:rPr>
      </w:pPr>
      <w:r w:rsidRPr="00957AAA">
        <w:rPr>
          <w:rFonts w:cs="Times New Roman"/>
        </w:rPr>
        <w:fldChar w:fldCharType="end"/>
      </w:r>
    </w:p>
    <w:p w14:paraId="0905BF6D" w14:textId="77777777" w:rsidR="004E7619" w:rsidRPr="00957AAA" w:rsidRDefault="00123861" w:rsidP="00957AAA">
      <w:pPr>
        <w:pStyle w:val="berschriftohneNummerierung"/>
        <w:sectPr w:rsidR="004E7619" w:rsidRPr="00957AAA" w:rsidSect="000F33B3">
          <w:footerReference w:type="default" r:id="rId16"/>
          <w:pgSz w:w="11906" w:h="16838"/>
          <w:pgMar w:top="1134" w:right="1701" w:bottom="1134" w:left="1418" w:header="851" w:footer="709" w:gutter="0"/>
          <w:pgNumType w:fmt="upperRoman"/>
          <w:cols w:space="708"/>
          <w:docGrid w:linePitch="360"/>
        </w:sectPr>
      </w:pPr>
      <w:r w:rsidRPr="00957AAA">
        <w:br w:type="page"/>
      </w:r>
    </w:p>
    <w:p w14:paraId="3C8D6508" w14:textId="77777777" w:rsidR="00501FE8" w:rsidRPr="00501FE8" w:rsidRDefault="00265831" w:rsidP="00501FE8">
      <w:pPr>
        <w:pStyle w:val="berschrift1"/>
      </w:pPr>
      <w:bookmarkStart w:id="13" w:name="_Toc464133120"/>
      <w:bookmarkStart w:id="14" w:name="_Toc481051367"/>
      <w:bookmarkStart w:id="15" w:name="_Toc528670337"/>
      <w:r w:rsidRPr="00957AAA">
        <w:lastRenderedPageBreak/>
        <w:t>Einleitung</w:t>
      </w:r>
      <w:bookmarkEnd w:id="13"/>
      <w:bookmarkEnd w:id="14"/>
      <w:bookmarkEnd w:id="15"/>
    </w:p>
    <w:p w14:paraId="1769B2BC" w14:textId="77777777" w:rsidR="00265831" w:rsidRPr="00957AAA" w:rsidRDefault="00265831" w:rsidP="00045F23">
      <w:pPr>
        <w:pStyle w:val="berschrift2"/>
      </w:pPr>
      <w:bookmarkStart w:id="16" w:name="_Toc464133121"/>
      <w:bookmarkStart w:id="17" w:name="_Toc528670338"/>
      <w:r w:rsidRPr="00957AAA">
        <w:t>Ziel der Arbeit</w:t>
      </w:r>
      <w:bookmarkEnd w:id="16"/>
      <w:bookmarkEnd w:id="17"/>
    </w:p>
    <w:p w14:paraId="4CFA8D12" w14:textId="77777777" w:rsidR="00265831" w:rsidRPr="00957AAA" w:rsidRDefault="006071C6" w:rsidP="00434FE0">
      <w:pPr>
        <w:pStyle w:val="berschrift2"/>
        <w:rPr>
          <w:rFonts w:cs="Times New Roman"/>
        </w:rPr>
      </w:pPr>
      <w:bookmarkStart w:id="18" w:name="_Toc464133122"/>
      <w:bookmarkStart w:id="19" w:name="_Toc481051368"/>
      <w:bookmarkStart w:id="20" w:name="_Toc528670339"/>
      <w:r w:rsidRPr="00957AAA">
        <w:rPr>
          <w:rFonts w:cs="Times New Roman"/>
        </w:rPr>
        <w:t>Methodisches Vorgehen</w:t>
      </w:r>
      <w:bookmarkEnd w:id="18"/>
      <w:bookmarkEnd w:id="19"/>
      <w:bookmarkEnd w:id="20"/>
    </w:p>
    <w:p w14:paraId="4302BCE9" w14:textId="77777777" w:rsidR="00B37EA8" w:rsidRPr="00957AAA" w:rsidRDefault="00B37EA8" w:rsidP="00B37EA8">
      <w:pPr>
        <w:rPr>
          <w:rFonts w:cs="Times New Roman"/>
        </w:rPr>
      </w:pPr>
      <w:r w:rsidRPr="00957AAA">
        <w:rPr>
          <w:rFonts w:cs="Times New Roman"/>
          <w:noProof/>
          <w:lang w:eastAsia="de-DE"/>
        </w:rPr>
        <w:drawing>
          <wp:inline distT="0" distB="0" distL="0" distR="0" wp14:anchorId="33A81901" wp14:editId="1785AA95">
            <wp:extent cx="5525037" cy="282384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69" b="1"/>
                    <a:stretch/>
                  </pic:blipFill>
                  <pic:spPr bwMode="auto">
                    <a:xfrm>
                      <a:off x="0" y="0"/>
                      <a:ext cx="5538472" cy="283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61A86" w14:textId="77777777" w:rsidR="00B37EA8" w:rsidRPr="00957AAA" w:rsidRDefault="00B37EA8" w:rsidP="00B37EA8">
      <w:pPr>
        <w:pBdr>
          <w:top w:val="single" w:sz="4" w:space="1" w:color="auto"/>
        </w:pBdr>
        <w:spacing w:after="240"/>
        <w:jc w:val="left"/>
        <w:rPr>
          <w:rFonts w:cs="Times New Roman"/>
          <w:sz w:val="22"/>
        </w:rPr>
      </w:pPr>
      <w:bookmarkStart w:id="21" w:name="_Toc476489244"/>
      <w:r w:rsidRPr="00957AAA">
        <w:rPr>
          <w:rFonts w:cs="Times New Roman"/>
          <w:sz w:val="22"/>
        </w:rPr>
        <w:t xml:space="preserve">Abb. </w:t>
      </w:r>
      <w:r w:rsidRPr="00957AAA">
        <w:rPr>
          <w:rFonts w:cs="Times New Roman"/>
          <w:sz w:val="22"/>
        </w:rPr>
        <w:fldChar w:fldCharType="begin"/>
      </w:r>
      <w:r w:rsidRPr="00957AAA">
        <w:rPr>
          <w:rFonts w:cs="Times New Roman"/>
          <w:sz w:val="22"/>
        </w:rPr>
        <w:instrText xml:space="preserve"> SEQ Abbildung \* ARABIC </w:instrText>
      </w:r>
      <w:r w:rsidRPr="00957AAA">
        <w:rPr>
          <w:rFonts w:cs="Times New Roman"/>
          <w:sz w:val="22"/>
        </w:rPr>
        <w:fldChar w:fldCharType="separate"/>
      </w:r>
      <w:r w:rsidR="00D82EA7" w:rsidRPr="00957AAA">
        <w:rPr>
          <w:rFonts w:cs="Times New Roman"/>
          <w:noProof/>
          <w:sz w:val="22"/>
        </w:rPr>
        <w:t>1</w:t>
      </w:r>
      <w:r w:rsidRPr="00957AAA">
        <w:rPr>
          <w:rFonts w:cs="Times New Roman"/>
          <w:sz w:val="22"/>
        </w:rPr>
        <w:fldChar w:fldCharType="end"/>
      </w:r>
      <w:r w:rsidRPr="00957AAA">
        <w:rPr>
          <w:rFonts w:cs="Times New Roman"/>
          <w:sz w:val="22"/>
        </w:rPr>
        <w:t>) Musterabbildung</w:t>
      </w:r>
      <w:r w:rsidRPr="00957AAA">
        <w:rPr>
          <w:rStyle w:val="Funotenzeichen"/>
          <w:rFonts w:cs="Times New Roman"/>
          <w:sz w:val="22"/>
        </w:rPr>
        <w:footnoteReference w:id="1"/>
      </w:r>
      <w:bookmarkEnd w:id="21"/>
    </w:p>
    <w:p w14:paraId="7A046563" w14:textId="77777777" w:rsidR="00501FE8" w:rsidRPr="00501FE8" w:rsidRDefault="00844831" w:rsidP="00501FE8">
      <w:pPr>
        <w:pStyle w:val="berschrift1"/>
      </w:pPr>
      <w:bookmarkStart w:id="22" w:name="_Toc464133123"/>
      <w:bookmarkStart w:id="23" w:name="_Toc481051369"/>
      <w:bookmarkStart w:id="24" w:name="_Toc528670340"/>
      <w:r w:rsidRPr="00957AAA">
        <w:t>Kapitel</w:t>
      </w:r>
      <w:r w:rsidR="00957AAA">
        <w:t xml:space="preserve"> </w:t>
      </w:r>
      <w:r w:rsidRPr="00957AAA">
        <w:t>2</w:t>
      </w:r>
      <w:bookmarkEnd w:id="22"/>
      <w:bookmarkEnd w:id="23"/>
      <w:bookmarkEnd w:id="24"/>
    </w:p>
    <w:p w14:paraId="15B27796" w14:textId="77777777" w:rsidR="007C4194" w:rsidRPr="00957AAA" w:rsidRDefault="00590AB2" w:rsidP="00434FE0">
      <w:pPr>
        <w:pStyle w:val="berschrift2"/>
        <w:rPr>
          <w:rFonts w:cs="Times New Roman"/>
        </w:rPr>
      </w:pPr>
      <w:bookmarkStart w:id="25" w:name="_Toc464133124"/>
      <w:bookmarkStart w:id="26" w:name="_Toc481051370"/>
      <w:bookmarkStart w:id="27" w:name="_Toc528670341"/>
      <w:r w:rsidRPr="00957AAA">
        <w:rPr>
          <w:rFonts w:cs="Times New Roman"/>
        </w:rPr>
        <w:t xml:space="preserve">Unterkapitel </w:t>
      </w:r>
      <w:bookmarkEnd w:id="25"/>
      <w:r w:rsidR="00957AAA">
        <w:rPr>
          <w:rFonts w:cs="Times New Roman"/>
        </w:rPr>
        <w:t>1</w:t>
      </w:r>
      <w:bookmarkEnd w:id="26"/>
      <w:bookmarkEnd w:id="27"/>
    </w:p>
    <w:p w14:paraId="7AA26944" w14:textId="77777777" w:rsidR="00FA212A" w:rsidRPr="00957AAA" w:rsidRDefault="00590AB2" w:rsidP="00FA212A">
      <w:pPr>
        <w:pStyle w:val="berschrift2"/>
        <w:rPr>
          <w:rFonts w:cs="Times New Roman"/>
        </w:rPr>
      </w:pPr>
      <w:bookmarkStart w:id="28" w:name="_Toc464133126"/>
      <w:bookmarkStart w:id="29" w:name="_Toc481051371"/>
      <w:bookmarkStart w:id="30" w:name="_Toc528670342"/>
      <w:r w:rsidRPr="00957AAA">
        <w:rPr>
          <w:rFonts w:cs="Times New Roman"/>
        </w:rPr>
        <w:t xml:space="preserve">Unterkapitel </w:t>
      </w:r>
      <w:bookmarkEnd w:id="28"/>
      <w:r w:rsidR="00957AAA">
        <w:rPr>
          <w:rFonts w:cs="Times New Roman"/>
        </w:rPr>
        <w:t>2</w:t>
      </w:r>
      <w:bookmarkEnd w:id="29"/>
      <w:bookmarkEnd w:id="30"/>
    </w:p>
    <w:p w14:paraId="43AD4340" w14:textId="77777777" w:rsidR="00590AB2" w:rsidRPr="00957AAA" w:rsidRDefault="00590AB2" w:rsidP="00B37EA8">
      <w:pPr>
        <w:pStyle w:val="berschrift3"/>
        <w:rPr>
          <w:rFonts w:cs="Times New Roman"/>
        </w:rPr>
      </w:pPr>
      <w:bookmarkStart w:id="31" w:name="_Toc464133127"/>
      <w:bookmarkStart w:id="32" w:name="_Toc481051372"/>
      <w:bookmarkStart w:id="33" w:name="_Toc528670343"/>
      <w:r w:rsidRPr="00957AAA">
        <w:rPr>
          <w:rFonts w:cs="Times New Roman"/>
        </w:rPr>
        <w:t xml:space="preserve">Unterkapitel </w:t>
      </w:r>
      <w:bookmarkEnd w:id="31"/>
      <w:r w:rsidR="00957AAA">
        <w:rPr>
          <w:rFonts w:cs="Times New Roman"/>
        </w:rPr>
        <w:t>a</w:t>
      </w:r>
      <w:r w:rsidR="0068336B" w:rsidRPr="00957AAA">
        <w:rPr>
          <w:rFonts w:cs="Times New Roman"/>
        </w:rPr>
        <w:t>.</w:t>
      </w:r>
      <w:bookmarkEnd w:id="32"/>
      <w:bookmarkEnd w:id="33"/>
    </w:p>
    <w:p w14:paraId="68F9B74E" w14:textId="77777777" w:rsidR="00590AB2" w:rsidRDefault="00590AB2" w:rsidP="00590AB2">
      <w:pPr>
        <w:pStyle w:val="berschrift3"/>
        <w:rPr>
          <w:rFonts w:cs="Times New Roman"/>
        </w:rPr>
      </w:pPr>
      <w:bookmarkStart w:id="34" w:name="_Toc464133128"/>
      <w:bookmarkStart w:id="35" w:name="_Toc481051373"/>
      <w:bookmarkStart w:id="36" w:name="_Toc528670344"/>
      <w:r w:rsidRPr="00957AAA">
        <w:rPr>
          <w:rFonts w:cs="Times New Roman"/>
        </w:rPr>
        <w:t xml:space="preserve">Unterkapitel </w:t>
      </w:r>
      <w:bookmarkEnd w:id="34"/>
      <w:r w:rsidR="00957AAA">
        <w:rPr>
          <w:rFonts w:cs="Times New Roman"/>
        </w:rPr>
        <w:t>b</w:t>
      </w:r>
      <w:r w:rsidR="0068336B" w:rsidRPr="00957AAA">
        <w:rPr>
          <w:rFonts w:cs="Times New Roman"/>
        </w:rPr>
        <w:t>.</w:t>
      </w:r>
      <w:bookmarkEnd w:id="35"/>
      <w:bookmarkEnd w:id="36"/>
    </w:p>
    <w:p w14:paraId="4EFA08FF" w14:textId="77777777" w:rsidR="0081764F" w:rsidRDefault="0081764F" w:rsidP="0081764F">
      <w:pPr>
        <w:pStyle w:val="berschrift4"/>
      </w:pPr>
      <w:bookmarkStart w:id="37" w:name="_Toc528670345"/>
      <w:r>
        <w:t xml:space="preserve">Unterkapitel </w:t>
      </w:r>
      <w:r w:rsidR="00E32760">
        <w:t>(</w:t>
      </w:r>
      <w:proofErr w:type="spellStart"/>
      <w:r>
        <w:t>aa</w:t>
      </w:r>
      <w:proofErr w:type="spellEnd"/>
      <w:r w:rsidR="00E32760">
        <w:t>)</w:t>
      </w:r>
      <w:bookmarkEnd w:id="37"/>
    </w:p>
    <w:p w14:paraId="6937FA6C" w14:textId="77777777" w:rsidR="0081764F" w:rsidRPr="0081764F" w:rsidRDefault="0081764F" w:rsidP="0081764F">
      <w:pPr>
        <w:pStyle w:val="berschrift4"/>
      </w:pPr>
      <w:bookmarkStart w:id="38" w:name="_Toc528670346"/>
      <w:r>
        <w:t xml:space="preserve">Unterkapitel </w:t>
      </w:r>
      <w:r w:rsidR="00E32760">
        <w:t>(</w:t>
      </w:r>
      <w:proofErr w:type="spellStart"/>
      <w:r>
        <w:t>bb</w:t>
      </w:r>
      <w:proofErr w:type="spellEnd"/>
      <w:r w:rsidR="00E32760">
        <w:t>)</w:t>
      </w:r>
      <w:bookmarkEnd w:id="38"/>
    </w:p>
    <w:p w14:paraId="238EEEA2" w14:textId="77777777" w:rsidR="0058301D" w:rsidRPr="00957AAA" w:rsidRDefault="0058301D" w:rsidP="0058301D">
      <w:pPr>
        <w:rPr>
          <w:rFonts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913"/>
        <w:gridCol w:w="2787"/>
      </w:tblGrid>
      <w:tr w:rsidR="005970F0" w:rsidRPr="00957AAA" w14:paraId="17F56198" w14:textId="77777777" w:rsidTr="00590AB2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577D2" w14:textId="77777777" w:rsidR="005970F0" w:rsidRPr="00957AAA" w:rsidRDefault="00590AB2" w:rsidP="000F33B3">
            <w:pPr>
              <w:keepNext/>
              <w:spacing w:line="276" w:lineRule="auto"/>
              <w:jc w:val="center"/>
              <w:rPr>
                <w:rFonts w:cs="Times New Roman"/>
              </w:rPr>
            </w:pPr>
            <w:r w:rsidRPr="00957AAA">
              <w:rPr>
                <w:rFonts w:cs="Times New Roman"/>
              </w:rPr>
              <w:lastRenderedPageBreak/>
              <w:t>Muster</w:t>
            </w:r>
          </w:p>
        </w:tc>
        <w:tc>
          <w:tcPr>
            <w:tcW w:w="2913" w:type="dxa"/>
            <w:vAlign w:val="center"/>
          </w:tcPr>
          <w:p w14:paraId="78B28B40" w14:textId="77777777" w:rsidR="005970F0" w:rsidRPr="00957AAA" w:rsidRDefault="00590AB2" w:rsidP="000F33B3">
            <w:pPr>
              <w:keepNext/>
              <w:spacing w:line="276" w:lineRule="auto"/>
              <w:jc w:val="center"/>
              <w:rPr>
                <w:rFonts w:cs="Times New Roman"/>
              </w:rPr>
            </w:pPr>
            <w:r w:rsidRPr="00957AAA">
              <w:rPr>
                <w:rFonts w:cs="Times New Roman"/>
              </w:rPr>
              <w:t>Muster</w:t>
            </w:r>
          </w:p>
        </w:tc>
        <w:tc>
          <w:tcPr>
            <w:tcW w:w="2787" w:type="dxa"/>
            <w:vAlign w:val="center"/>
          </w:tcPr>
          <w:p w14:paraId="74951FE4" w14:textId="77777777" w:rsidR="005970F0" w:rsidRPr="00957AAA" w:rsidRDefault="00590AB2" w:rsidP="000F33B3">
            <w:pPr>
              <w:keepNext/>
              <w:spacing w:line="276" w:lineRule="auto"/>
              <w:jc w:val="center"/>
              <w:rPr>
                <w:rFonts w:cs="Times New Roman"/>
              </w:rPr>
            </w:pPr>
            <w:r w:rsidRPr="00957AAA">
              <w:rPr>
                <w:rFonts w:cs="Times New Roman"/>
              </w:rPr>
              <w:t>Muster</w:t>
            </w:r>
          </w:p>
        </w:tc>
      </w:tr>
    </w:tbl>
    <w:p w14:paraId="3BADD01F" w14:textId="77777777" w:rsidR="00302B00" w:rsidRPr="00957AAA" w:rsidRDefault="00BB02CE" w:rsidP="000F33B3">
      <w:pPr>
        <w:pStyle w:val="Beschriftung"/>
        <w:keepNext/>
        <w:pBdr>
          <w:top w:val="single" w:sz="4" w:space="1" w:color="auto"/>
        </w:pBdr>
        <w:jc w:val="left"/>
        <w:rPr>
          <w:rFonts w:cs="Times New Roman"/>
        </w:rPr>
      </w:pPr>
      <w:bookmarkStart w:id="39" w:name="_Toc250563656"/>
      <w:bookmarkStart w:id="40" w:name="_Toc476489245"/>
      <w:r w:rsidRPr="00957AAA">
        <w:rPr>
          <w:rFonts w:cs="Times New Roman"/>
        </w:rPr>
        <w:t>Tab.</w:t>
      </w:r>
      <w:r w:rsidR="00BC7C4A" w:rsidRPr="00957AAA">
        <w:rPr>
          <w:rFonts w:cs="Times New Roman"/>
        </w:rPr>
        <w:t xml:space="preserve"> </w:t>
      </w:r>
      <w:r w:rsidR="00CA6EBC" w:rsidRPr="00957AAA">
        <w:rPr>
          <w:rFonts w:cs="Times New Roman"/>
        </w:rPr>
        <w:fldChar w:fldCharType="begin"/>
      </w:r>
      <w:r w:rsidR="00CA6EBC" w:rsidRPr="00957AAA">
        <w:rPr>
          <w:rFonts w:cs="Times New Roman"/>
        </w:rPr>
        <w:instrText xml:space="preserve"> SEQ Tabelle \* ARABIC </w:instrText>
      </w:r>
      <w:r w:rsidR="00CA6EBC" w:rsidRPr="00957AAA">
        <w:rPr>
          <w:rFonts w:cs="Times New Roman"/>
        </w:rPr>
        <w:fldChar w:fldCharType="separate"/>
      </w:r>
      <w:r w:rsidR="00D82EA7" w:rsidRPr="00957AAA">
        <w:rPr>
          <w:rFonts w:cs="Times New Roman"/>
          <w:noProof/>
        </w:rPr>
        <w:t>1</w:t>
      </w:r>
      <w:r w:rsidR="00CA6EBC" w:rsidRPr="00957AAA">
        <w:rPr>
          <w:rFonts w:cs="Times New Roman"/>
          <w:noProof/>
        </w:rPr>
        <w:fldChar w:fldCharType="end"/>
      </w:r>
      <w:bookmarkEnd w:id="39"/>
      <w:r w:rsidR="00BC7C4A" w:rsidRPr="00957AAA">
        <w:rPr>
          <w:rFonts w:cs="Times New Roman"/>
        </w:rPr>
        <w:t xml:space="preserve">) </w:t>
      </w:r>
      <w:r w:rsidR="00590AB2" w:rsidRPr="00957AAA">
        <w:rPr>
          <w:rFonts w:cs="Times New Roman"/>
        </w:rPr>
        <w:t>Mustertabelle</w:t>
      </w:r>
      <w:r w:rsidR="005970F0" w:rsidRPr="00957AAA">
        <w:rPr>
          <w:rStyle w:val="Funotenzeichen"/>
          <w:rFonts w:cs="Times New Roman"/>
        </w:rPr>
        <w:footnoteReference w:id="2"/>
      </w:r>
      <w:bookmarkEnd w:id="40"/>
    </w:p>
    <w:p w14:paraId="16160F2E" w14:textId="77777777" w:rsidR="00590AB2" w:rsidRPr="00957AAA" w:rsidRDefault="00590AB2" w:rsidP="00590AB2">
      <w:pPr>
        <w:rPr>
          <w:rFonts w:cs="Times New Roman"/>
        </w:rPr>
      </w:pPr>
    </w:p>
    <w:p w14:paraId="675109FC" w14:textId="77777777" w:rsidR="00CA39F2" w:rsidRPr="00957AAA" w:rsidRDefault="0058301D" w:rsidP="00957AAA">
      <w:pPr>
        <w:pStyle w:val="berschrift2"/>
      </w:pPr>
      <w:bookmarkStart w:id="41" w:name="_Toc464133129"/>
      <w:bookmarkStart w:id="42" w:name="_Toc481051374"/>
      <w:bookmarkStart w:id="43" w:name="_Toc528670347"/>
      <w:r w:rsidRPr="00957AAA">
        <w:t xml:space="preserve">Unterkapitel </w:t>
      </w:r>
      <w:bookmarkEnd w:id="41"/>
      <w:r w:rsidR="00957AAA">
        <w:t>3</w:t>
      </w:r>
      <w:bookmarkEnd w:id="42"/>
      <w:bookmarkEnd w:id="43"/>
    </w:p>
    <w:p w14:paraId="2AF9042E" w14:textId="77777777" w:rsidR="00501FE8" w:rsidRPr="00501FE8" w:rsidRDefault="00957AAA" w:rsidP="00501FE8">
      <w:pPr>
        <w:pStyle w:val="berschrift1"/>
      </w:pPr>
      <w:bookmarkStart w:id="44" w:name="_Toc481051375"/>
      <w:bookmarkStart w:id="45" w:name="_Toc528670348"/>
      <w:bookmarkStart w:id="46" w:name="_Toc464133139"/>
      <w:r>
        <w:t>Kapitel 3</w:t>
      </w:r>
      <w:bookmarkEnd w:id="44"/>
      <w:bookmarkEnd w:id="45"/>
    </w:p>
    <w:p w14:paraId="2E222750" w14:textId="77777777" w:rsidR="00501FE8" w:rsidRDefault="00501FE8" w:rsidP="00501FE8">
      <w:pPr>
        <w:pStyle w:val="berschrift2"/>
      </w:pPr>
      <w:bookmarkStart w:id="47" w:name="_Toc481051376"/>
      <w:bookmarkStart w:id="48" w:name="_Toc528670349"/>
      <w:r>
        <w:t>Unterkapitel 1.</w:t>
      </w:r>
      <w:bookmarkEnd w:id="47"/>
      <w:bookmarkEnd w:id="48"/>
    </w:p>
    <w:p w14:paraId="6F4AF04A" w14:textId="77777777" w:rsidR="007A33E7" w:rsidRDefault="007A33E7">
      <w:pPr>
        <w:pStyle w:val="berschrift2"/>
      </w:pPr>
      <w:bookmarkStart w:id="49" w:name="_Toc528670350"/>
      <w:bookmarkStart w:id="50" w:name="_Toc481051377"/>
      <w:r>
        <w:t>Unterkapitel 2.</w:t>
      </w:r>
      <w:bookmarkEnd w:id="49"/>
    </w:p>
    <w:p w14:paraId="28F14AFC" w14:textId="77777777" w:rsidR="0049484C" w:rsidRPr="00957AAA" w:rsidRDefault="006B3005" w:rsidP="00DD75F4">
      <w:pPr>
        <w:pStyle w:val="berschrift2"/>
      </w:pPr>
      <w:bookmarkStart w:id="51" w:name="_Toc528670351"/>
      <w:r w:rsidRPr="00957AAA">
        <w:t>Zusammenfassung</w:t>
      </w:r>
      <w:r w:rsidR="0058301D" w:rsidRPr="00957AAA">
        <w:t xml:space="preserve"> / Zwischenfazit</w:t>
      </w:r>
      <w:bookmarkEnd w:id="46"/>
      <w:bookmarkEnd w:id="50"/>
      <w:bookmarkEnd w:id="51"/>
      <w:r w:rsidR="009D7CE1" w:rsidRPr="00957AAA">
        <w:t xml:space="preserve"> </w:t>
      </w:r>
    </w:p>
    <w:p w14:paraId="4BD66203" w14:textId="77777777" w:rsidR="00691CE7" w:rsidRPr="00957AAA" w:rsidRDefault="0058301D" w:rsidP="00957AAA">
      <w:pPr>
        <w:pStyle w:val="berschrift1"/>
      </w:pPr>
      <w:bookmarkStart w:id="52" w:name="_Toc464133140"/>
      <w:bookmarkStart w:id="53" w:name="_Toc481051378"/>
      <w:bookmarkStart w:id="54" w:name="_Toc528670352"/>
      <w:r w:rsidRPr="00957AAA">
        <w:t xml:space="preserve">Kapitel </w:t>
      </w:r>
      <w:bookmarkEnd w:id="52"/>
      <w:r w:rsidR="00CE196F" w:rsidRPr="00957AAA">
        <w:t>V</w:t>
      </w:r>
      <w:bookmarkEnd w:id="53"/>
      <w:bookmarkEnd w:id="54"/>
    </w:p>
    <w:p w14:paraId="7A7AFD54" w14:textId="77777777" w:rsidR="007F61CD" w:rsidRPr="00957AAA" w:rsidRDefault="0058301D" w:rsidP="00D820FB">
      <w:pPr>
        <w:pStyle w:val="berschrift2"/>
        <w:jc w:val="both"/>
        <w:rPr>
          <w:rFonts w:cs="Times New Roman"/>
        </w:rPr>
      </w:pPr>
      <w:bookmarkStart w:id="55" w:name="_Toc464133141"/>
      <w:bookmarkStart w:id="56" w:name="_Toc481051379"/>
      <w:bookmarkStart w:id="57" w:name="_Toc528670353"/>
      <w:r w:rsidRPr="00957AAA">
        <w:rPr>
          <w:rFonts w:cs="Times New Roman"/>
        </w:rPr>
        <w:t xml:space="preserve">Unterkapitel </w:t>
      </w:r>
      <w:bookmarkEnd w:id="55"/>
      <w:r w:rsidR="00955E58">
        <w:rPr>
          <w:rFonts w:cs="Times New Roman"/>
        </w:rPr>
        <w:t>1</w:t>
      </w:r>
      <w:bookmarkEnd w:id="56"/>
      <w:bookmarkEnd w:id="57"/>
    </w:p>
    <w:p w14:paraId="5B558377" w14:textId="77777777" w:rsidR="007139BC" w:rsidRPr="00957AAA" w:rsidRDefault="0058301D" w:rsidP="007139BC">
      <w:pPr>
        <w:pStyle w:val="berschrift2"/>
        <w:rPr>
          <w:rFonts w:cs="Times New Roman"/>
        </w:rPr>
      </w:pPr>
      <w:bookmarkStart w:id="58" w:name="_Toc464133142"/>
      <w:bookmarkStart w:id="59" w:name="_Toc481051380"/>
      <w:bookmarkStart w:id="60" w:name="_Toc528670354"/>
      <w:r w:rsidRPr="00957AAA">
        <w:rPr>
          <w:rFonts w:cs="Times New Roman"/>
        </w:rPr>
        <w:t xml:space="preserve">Unterkapitel </w:t>
      </w:r>
      <w:bookmarkEnd w:id="58"/>
      <w:bookmarkEnd w:id="59"/>
      <w:r w:rsidR="00955E58">
        <w:rPr>
          <w:rFonts w:cs="Times New Roman"/>
        </w:rPr>
        <w:t>2</w:t>
      </w:r>
      <w:bookmarkEnd w:id="60"/>
    </w:p>
    <w:p w14:paraId="7AA1411F" w14:textId="77777777" w:rsidR="00E725AF" w:rsidRPr="00957AAA" w:rsidRDefault="0058301D" w:rsidP="00E725AF">
      <w:pPr>
        <w:pStyle w:val="berschrift2"/>
        <w:rPr>
          <w:rFonts w:cs="Times New Roman"/>
        </w:rPr>
      </w:pPr>
      <w:bookmarkStart w:id="61" w:name="_Toc464133143"/>
      <w:bookmarkStart w:id="62" w:name="_Toc481051381"/>
      <w:bookmarkStart w:id="63" w:name="_Toc528670355"/>
      <w:r w:rsidRPr="00957AAA">
        <w:rPr>
          <w:rFonts w:cs="Times New Roman"/>
        </w:rPr>
        <w:t xml:space="preserve">Unterkapitel </w:t>
      </w:r>
      <w:bookmarkEnd w:id="61"/>
      <w:bookmarkEnd w:id="62"/>
      <w:r w:rsidR="00955E58">
        <w:rPr>
          <w:rFonts w:cs="Times New Roman"/>
        </w:rPr>
        <w:t>3</w:t>
      </w:r>
      <w:bookmarkEnd w:id="63"/>
    </w:p>
    <w:p w14:paraId="174C3AC0" w14:textId="77777777" w:rsidR="00CA554F" w:rsidRPr="00957AAA" w:rsidRDefault="00691CE7" w:rsidP="00955E58">
      <w:pPr>
        <w:pStyle w:val="berschrift1"/>
        <w:sectPr w:rsidR="00CA554F" w:rsidRPr="00957AAA" w:rsidSect="000F33B3">
          <w:footerReference w:type="default" r:id="rId18"/>
          <w:pgSz w:w="11906" w:h="16838"/>
          <w:pgMar w:top="1134" w:right="1701" w:bottom="1134" w:left="1418" w:header="851" w:footer="709" w:gutter="0"/>
          <w:pgNumType w:start="1"/>
          <w:cols w:space="708"/>
          <w:docGrid w:linePitch="360"/>
        </w:sectPr>
      </w:pPr>
      <w:bookmarkStart w:id="64" w:name="_Toc464133144"/>
      <w:bookmarkStart w:id="65" w:name="_Toc481051382"/>
      <w:bookmarkStart w:id="66" w:name="_Toc528670356"/>
      <w:r w:rsidRPr="00957AAA">
        <w:t>Fazit</w:t>
      </w:r>
      <w:r w:rsidR="00C35A20" w:rsidRPr="00957AAA">
        <w:t xml:space="preserve">/ </w:t>
      </w:r>
      <w:r w:rsidR="00761CC5" w:rsidRPr="00957AAA">
        <w:t>Empfehlung</w:t>
      </w:r>
      <w:r w:rsidR="00C35A20" w:rsidRPr="00957AAA">
        <w:t>/ Ausblick</w:t>
      </w:r>
      <w:bookmarkEnd w:id="64"/>
      <w:bookmarkEnd w:id="65"/>
      <w:r w:rsidR="00955E58">
        <w:t>/ kritische Würdigung</w:t>
      </w:r>
      <w:bookmarkEnd w:id="66"/>
    </w:p>
    <w:p w14:paraId="50C27F8E" w14:textId="77777777" w:rsidR="00BA7534" w:rsidRPr="00957AAA" w:rsidRDefault="00BA7534" w:rsidP="00957AAA">
      <w:pPr>
        <w:pStyle w:val="berschriftAnhang"/>
      </w:pPr>
      <w:bookmarkStart w:id="67" w:name="_Toc481051384"/>
      <w:bookmarkStart w:id="68" w:name="_Toc528670358"/>
      <w:r w:rsidRPr="00957AAA">
        <w:lastRenderedPageBreak/>
        <w:t>Anhangsverzeichnis</w:t>
      </w:r>
      <w:bookmarkEnd w:id="67"/>
      <w:bookmarkEnd w:id="68"/>
    </w:p>
    <w:p w14:paraId="50A44E77" w14:textId="77777777" w:rsidR="00C27206" w:rsidRPr="00957AAA" w:rsidRDefault="00C27206" w:rsidP="000F33B3">
      <w:pPr>
        <w:pStyle w:val="Verzeichnis1"/>
      </w:pPr>
    </w:p>
    <w:p w14:paraId="4A6309F1" w14:textId="77777777" w:rsidR="0043215C" w:rsidRPr="00957AAA" w:rsidRDefault="00263D75" w:rsidP="000F33B3">
      <w:pPr>
        <w:pStyle w:val="Verzeichnis1"/>
        <w:rPr>
          <w:rFonts w:eastAsiaTheme="minorEastAsia"/>
          <w:noProof/>
          <w:sz w:val="22"/>
          <w:lang w:eastAsia="de-DE"/>
        </w:rPr>
      </w:pPr>
      <w:r w:rsidRPr="00957AAA">
        <w:fldChar w:fldCharType="begin"/>
      </w:r>
      <w:r w:rsidR="00E612D6" w:rsidRPr="00957AAA">
        <w:instrText xml:space="preserve"> TOC \h \z \t "Dummies Überschrift Anhang;1" </w:instrText>
      </w:r>
      <w:r w:rsidRPr="00957AAA">
        <w:fldChar w:fldCharType="separate"/>
      </w:r>
      <w:hyperlink w:anchor="_Toc462823108" w:history="1">
        <w:r w:rsidR="0043215C" w:rsidRPr="00957AAA">
          <w:rPr>
            <w:rStyle w:val="Hyperlink"/>
            <w:rFonts w:cs="Times New Roman"/>
            <w:noProof/>
          </w:rPr>
          <w:t>Anhang A: Musteranhang 1</w:t>
        </w:r>
        <w:r w:rsidR="0043215C" w:rsidRPr="00957AAA">
          <w:rPr>
            <w:noProof/>
            <w:webHidden/>
          </w:rPr>
          <w:tab/>
        </w:r>
        <w:r w:rsidR="0043215C" w:rsidRPr="00957AAA">
          <w:rPr>
            <w:noProof/>
            <w:webHidden/>
          </w:rPr>
          <w:fldChar w:fldCharType="begin"/>
        </w:r>
        <w:r w:rsidR="0043215C" w:rsidRPr="00957AAA">
          <w:rPr>
            <w:noProof/>
            <w:webHidden/>
          </w:rPr>
          <w:instrText xml:space="preserve"> PAGEREF _Toc462823108 \h </w:instrText>
        </w:r>
        <w:r w:rsidR="0043215C" w:rsidRPr="00957AAA">
          <w:rPr>
            <w:noProof/>
            <w:webHidden/>
          </w:rPr>
        </w:r>
        <w:r w:rsidR="0043215C" w:rsidRPr="00957AAA">
          <w:rPr>
            <w:noProof/>
            <w:webHidden/>
          </w:rPr>
          <w:fldChar w:fldCharType="separate"/>
        </w:r>
        <w:r w:rsidR="00D82EA7" w:rsidRPr="00957AAA">
          <w:rPr>
            <w:noProof/>
            <w:webHidden/>
          </w:rPr>
          <w:t>XI</w:t>
        </w:r>
        <w:r w:rsidR="0043215C" w:rsidRPr="00957AAA">
          <w:rPr>
            <w:noProof/>
            <w:webHidden/>
          </w:rPr>
          <w:fldChar w:fldCharType="end"/>
        </w:r>
      </w:hyperlink>
    </w:p>
    <w:p w14:paraId="54812CCE" w14:textId="77777777" w:rsidR="0043215C" w:rsidRPr="00957AAA" w:rsidRDefault="00AD769B" w:rsidP="000F33B3">
      <w:pPr>
        <w:pStyle w:val="Verzeichnis1"/>
        <w:rPr>
          <w:rFonts w:eastAsiaTheme="minorEastAsia"/>
          <w:noProof/>
          <w:sz w:val="22"/>
          <w:lang w:eastAsia="de-DE"/>
        </w:rPr>
      </w:pPr>
      <w:hyperlink w:anchor="_Toc462823109" w:history="1">
        <w:r w:rsidR="0043215C" w:rsidRPr="00957AAA">
          <w:rPr>
            <w:rStyle w:val="Hyperlink"/>
            <w:rFonts w:cs="Times New Roman"/>
            <w:noProof/>
          </w:rPr>
          <w:t>Anhang B: Musteranhang 2</w:t>
        </w:r>
        <w:r w:rsidR="0043215C" w:rsidRPr="00957AAA">
          <w:rPr>
            <w:noProof/>
            <w:webHidden/>
          </w:rPr>
          <w:tab/>
        </w:r>
        <w:r w:rsidR="0043215C" w:rsidRPr="00957AAA">
          <w:rPr>
            <w:noProof/>
            <w:webHidden/>
          </w:rPr>
          <w:fldChar w:fldCharType="begin"/>
        </w:r>
        <w:r w:rsidR="0043215C" w:rsidRPr="00957AAA">
          <w:rPr>
            <w:noProof/>
            <w:webHidden/>
          </w:rPr>
          <w:instrText xml:space="preserve"> PAGEREF _Toc462823109 \h </w:instrText>
        </w:r>
        <w:r w:rsidR="0043215C" w:rsidRPr="00957AAA">
          <w:rPr>
            <w:noProof/>
            <w:webHidden/>
          </w:rPr>
        </w:r>
        <w:r w:rsidR="0043215C" w:rsidRPr="00957AAA">
          <w:rPr>
            <w:noProof/>
            <w:webHidden/>
          </w:rPr>
          <w:fldChar w:fldCharType="separate"/>
        </w:r>
        <w:r w:rsidR="00D82EA7" w:rsidRPr="00957AAA">
          <w:rPr>
            <w:noProof/>
            <w:webHidden/>
          </w:rPr>
          <w:t>XII</w:t>
        </w:r>
        <w:r w:rsidR="0043215C" w:rsidRPr="00957AAA">
          <w:rPr>
            <w:noProof/>
            <w:webHidden/>
          </w:rPr>
          <w:fldChar w:fldCharType="end"/>
        </w:r>
      </w:hyperlink>
    </w:p>
    <w:p w14:paraId="7AA0B4E6" w14:textId="77777777" w:rsidR="00691CE7" w:rsidRPr="00957AAA" w:rsidRDefault="00263D75" w:rsidP="00691CE7">
      <w:pPr>
        <w:rPr>
          <w:rFonts w:cs="Times New Roman"/>
        </w:rPr>
      </w:pPr>
      <w:r w:rsidRPr="00957AAA">
        <w:rPr>
          <w:rFonts w:cs="Times New Roman"/>
        </w:rPr>
        <w:fldChar w:fldCharType="end"/>
      </w:r>
    </w:p>
    <w:p w14:paraId="0248C223" w14:textId="77777777" w:rsidR="00691CE7" w:rsidRPr="00957AAA" w:rsidRDefault="00691CE7">
      <w:pPr>
        <w:spacing w:after="200" w:line="276" w:lineRule="auto"/>
        <w:jc w:val="left"/>
        <w:rPr>
          <w:rFonts w:cs="Times New Roman"/>
        </w:rPr>
      </w:pPr>
      <w:r w:rsidRPr="00957AAA">
        <w:rPr>
          <w:rFonts w:cs="Times New Roman"/>
        </w:rPr>
        <w:br w:type="page"/>
      </w:r>
    </w:p>
    <w:p w14:paraId="3C4C5F74" w14:textId="77777777" w:rsidR="00691CE7" w:rsidRPr="00957AAA" w:rsidRDefault="00691CE7" w:rsidP="00BA7534">
      <w:pPr>
        <w:rPr>
          <w:rFonts w:cs="Times New Roman"/>
          <w:b/>
          <w:sz w:val="32"/>
        </w:rPr>
      </w:pPr>
      <w:bookmarkStart w:id="69" w:name="_Toc462823108"/>
      <w:r w:rsidRPr="00957AAA">
        <w:rPr>
          <w:rFonts w:cs="Times New Roman"/>
          <w:b/>
          <w:sz w:val="32"/>
        </w:rPr>
        <w:lastRenderedPageBreak/>
        <w:t xml:space="preserve">Anhang A: </w:t>
      </w:r>
      <w:r w:rsidR="0043215C" w:rsidRPr="00957AAA">
        <w:rPr>
          <w:rFonts w:cs="Times New Roman"/>
          <w:b/>
          <w:sz w:val="32"/>
        </w:rPr>
        <w:t>Musteranhang 1</w:t>
      </w:r>
      <w:bookmarkEnd w:id="69"/>
    </w:p>
    <w:p w14:paraId="58F6BB76" w14:textId="77777777" w:rsidR="0043215C" w:rsidRPr="00957AAA" w:rsidRDefault="0043215C" w:rsidP="00691CE7">
      <w:pPr>
        <w:rPr>
          <w:rFonts w:cs="Times New Roman"/>
        </w:rPr>
      </w:pPr>
      <w:r w:rsidRPr="00957AAA">
        <w:rPr>
          <w:rFonts w:cs="Times New Roman"/>
          <w:noProof/>
          <w:lang w:eastAsia="de-DE"/>
        </w:rPr>
        <w:drawing>
          <wp:inline distT="0" distB="0" distL="0" distR="0" wp14:anchorId="2C7226BF" wp14:editId="32453877">
            <wp:extent cx="5232888" cy="2715905"/>
            <wp:effectExtent l="0" t="0" r="6350" b="825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36" cy="271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7AAA">
        <w:rPr>
          <w:rFonts w:cs="Times New Roman"/>
        </w:rPr>
        <w:br w:type="page"/>
      </w:r>
    </w:p>
    <w:p w14:paraId="0C8271F1" w14:textId="77777777" w:rsidR="003B0222" w:rsidRPr="00957AAA" w:rsidRDefault="0043215C" w:rsidP="00BA7534">
      <w:pPr>
        <w:rPr>
          <w:rFonts w:cs="Times New Roman"/>
          <w:b/>
          <w:sz w:val="32"/>
        </w:rPr>
      </w:pPr>
      <w:bookmarkStart w:id="70" w:name="_Toc462823109"/>
      <w:r w:rsidRPr="00957AAA">
        <w:rPr>
          <w:rFonts w:cs="Times New Roman"/>
          <w:b/>
          <w:sz w:val="32"/>
        </w:rPr>
        <w:lastRenderedPageBreak/>
        <w:t>Anhang B</w:t>
      </w:r>
      <w:r w:rsidR="00416012" w:rsidRPr="00957AAA">
        <w:rPr>
          <w:rFonts w:cs="Times New Roman"/>
          <w:b/>
          <w:sz w:val="32"/>
        </w:rPr>
        <w:t xml:space="preserve">: </w:t>
      </w:r>
      <w:r w:rsidRPr="00957AAA">
        <w:rPr>
          <w:rFonts w:cs="Times New Roman"/>
          <w:b/>
          <w:sz w:val="32"/>
        </w:rPr>
        <w:t>Musteranhang 2</w:t>
      </w:r>
      <w:bookmarkEnd w:id="70"/>
    </w:p>
    <w:p w14:paraId="0359D663" w14:textId="77777777" w:rsidR="00267B6E" w:rsidRPr="00957AAA" w:rsidRDefault="0043215C" w:rsidP="00267B6E">
      <w:pPr>
        <w:rPr>
          <w:rFonts w:cs="Times New Roman"/>
        </w:rPr>
      </w:pPr>
      <w:r w:rsidRPr="00957AAA">
        <w:rPr>
          <w:rFonts w:cs="Times New Roman"/>
          <w:noProof/>
          <w:lang w:eastAsia="de-DE"/>
        </w:rPr>
        <w:drawing>
          <wp:inline distT="0" distB="0" distL="0" distR="0" wp14:anchorId="24940739" wp14:editId="5DE5CEF3">
            <wp:extent cx="5233917" cy="2716439"/>
            <wp:effectExtent l="0" t="0" r="5080" b="825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94" cy="2718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25168" w14:textId="77777777" w:rsidR="0043215C" w:rsidRPr="00957AAA" w:rsidRDefault="0043215C" w:rsidP="00267B6E">
      <w:pPr>
        <w:rPr>
          <w:rFonts w:cs="Times New Roman"/>
        </w:rPr>
      </w:pPr>
    </w:p>
    <w:p w14:paraId="2A79DA86" w14:textId="77777777" w:rsidR="0043215C" w:rsidRPr="00957AAA" w:rsidRDefault="0043215C" w:rsidP="00267B6E">
      <w:pPr>
        <w:rPr>
          <w:rFonts w:cs="Times New Roman"/>
        </w:rPr>
      </w:pPr>
    </w:p>
    <w:p w14:paraId="1FC1150F" w14:textId="77777777" w:rsidR="0043215C" w:rsidRPr="00957AAA" w:rsidRDefault="0043215C" w:rsidP="00267B6E">
      <w:pPr>
        <w:rPr>
          <w:rFonts w:cs="Times New Roman"/>
        </w:rPr>
      </w:pPr>
      <w:r w:rsidRPr="00957AAA">
        <w:rPr>
          <w:rFonts w:cs="Times New Roman"/>
        </w:rPr>
        <w:br w:type="page"/>
      </w:r>
    </w:p>
    <w:p w14:paraId="6D8A46B2" w14:textId="77777777" w:rsidR="00DD1CF6" w:rsidRPr="00957AAA" w:rsidRDefault="00DD1CF6" w:rsidP="00DD1CF6">
      <w:pPr>
        <w:pStyle w:val="berschriftAnhang"/>
      </w:pPr>
      <w:bookmarkStart w:id="71" w:name="_Toc464133147"/>
      <w:bookmarkStart w:id="72" w:name="_Toc481051383"/>
      <w:bookmarkStart w:id="73" w:name="_Toc528670357"/>
      <w:bookmarkStart w:id="74" w:name="_Toc528670359"/>
      <w:r w:rsidRPr="00957AAA">
        <w:lastRenderedPageBreak/>
        <w:t>Muster-Literaturverzeichnis</w:t>
      </w:r>
      <w:bookmarkEnd w:id="71"/>
      <w:bookmarkEnd w:id="72"/>
      <w:bookmarkEnd w:id="73"/>
    </w:p>
    <w:p w14:paraId="6CC700A4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Beckemper</w:t>
      </w:r>
      <w:proofErr w:type="spellEnd"/>
      <w:r w:rsidRPr="00894AD0">
        <w:rPr>
          <w:rFonts w:cs="Times New Roman"/>
          <w:smallCaps/>
          <w:sz w:val="22"/>
        </w:rPr>
        <w:t>, Katharina,</w:t>
      </w:r>
      <w:r w:rsidRPr="00957AAA">
        <w:rPr>
          <w:rFonts w:cs="Times New Roman"/>
          <w:sz w:val="22"/>
        </w:rPr>
        <w:t xml:space="preserve"> Unvernunft als Zurechnungskriterium in den „</w:t>
      </w:r>
      <w:proofErr w:type="spellStart"/>
      <w:r w:rsidRPr="00957AAA">
        <w:rPr>
          <w:rFonts w:cs="Times New Roman"/>
          <w:sz w:val="22"/>
        </w:rPr>
        <w:t>Retterfällen</w:t>
      </w:r>
      <w:proofErr w:type="spellEnd"/>
      <w:r w:rsidRPr="00957AAA">
        <w:rPr>
          <w:rFonts w:cs="Times New Roman"/>
          <w:sz w:val="22"/>
        </w:rPr>
        <w:t xml:space="preserve">“, in: Heinrich, Manfred (Hrsg.), in: Strafrecht als </w:t>
      </w:r>
      <w:proofErr w:type="spellStart"/>
      <w:r w:rsidRPr="00957AAA">
        <w:rPr>
          <w:rFonts w:cs="Times New Roman"/>
          <w:sz w:val="22"/>
        </w:rPr>
        <w:t>Scientia</w:t>
      </w:r>
      <w:proofErr w:type="spellEnd"/>
      <w:r w:rsidRPr="00957AAA">
        <w:rPr>
          <w:rFonts w:cs="Times New Roman"/>
          <w:sz w:val="22"/>
        </w:rPr>
        <w:t xml:space="preserve"> Universalis – Festschrift für Claus Roxin zum 80. Geburtstag, Berlin 2011, 397-350 (zit. </w:t>
      </w:r>
      <w:proofErr w:type="spellStart"/>
      <w:r w:rsidRPr="00957AAA">
        <w:rPr>
          <w:rFonts w:cs="Times New Roman"/>
          <w:sz w:val="22"/>
        </w:rPr>
        <w:t>Beckemper</w:t>
      </w:r>
      <w:proofErr w:type="spellEnd"/>
      <w:r w:rsidRPr="00957AAA">
        <w:rPr>
          <w:rFonts w:cs="Times New Roman"/>
          <w:sz w:val="22"/>
        </w:rPr>
        <w:t xml:space="preserve">: in FS Roxin). </w:t>
      </w:r>
    </w:p>
    <w:p w14:paraId="297075A9" w14:textId="77777777" w:rsidR="00DD1CF6" w:rsidRPr="00957AAA" w:rsidRDefault="00DD1CF6" w:rsidP="00DD1CF6">
      <w:pPr>
        <w:spacing w:after="0" w:line="240" w:lineRule="auto"/>
        <w:ind w:left="851" w:hanging="851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Berger, Michael/ </w:t>
      </w:r>
      <w:proofErr w:type="spellStart"/>
      <w:r w:rsidRPr="00894AD0">
        <w:rPr>
          <w:rFonts w:cs="Times New Roman"/>
          <w:smallCaps/>
          <w:sz w:val="22"/>
        </w:rPr>
        <w:t>Chalupsky</w:t>
      </w:r>
      <w:proofErr w:type="spellEnd"/>
      <w:r w:rsidRPr="00894AD0">
        <w:rPr>
          <w:rFonts w:cs="Times New Roman"/>
          <w:smallCaps/>
          <w:sz w:val="22"/>
        </w:rPr>
        <w:t>, Jutta/ Hartmann,</w:t>
      </w:r>
      <w:r w:rsidRPr="00957AAA">
        <w:rPr>
          <w:rFonts w:cs="Times New Roman"/>
          <w:sz w:val="22"/>
        </w:rPr>
        <w:t xml:space="preserve"> Frank, </w:t>
      </w:r>
      <w:proofErr w:type="gramStart"/>
      <w:r w:rsidRPr="00957AAA">
        <w:rPr>
          <w:rFonts w:cs="Times New Roman"/>
          <w:sz w:val="22"/>
        </w:rPr>
        <w:t>Change Management</w:t>
      </w:r>
      <w:proofErr w:type="gramEnd"/>
      <w:r w:rsidRPr="00957AAA">
        <w:rPr>
          <w:rFonts w:cs="Times New Roman"/>
          <w:sz w:val="22"/>
        </w:rPr>
        <w:t xml:space="preserve"> – </w:t>
      </w:r>
    </w:p>
    <w:p w14:paraId="5A5EA564" w14:textId="77777777" w:rsidR="00DD1CF6" w:rsidRPr="00957AAA" w:rsidRDefault="00DD1CF6" w:rsidP="00DD1CF6">
      <w:pPr>
        <w:spacing w:line="240" w:lineRule="auto"/>
        <w:ind w:left="709"/>
        <w:rPr>
          <w:rFonts w:cs="Times New Roman"/>
          <w:sz w:val="22"/>
        </w:rPr>
      </w:pPr>
      <w:r w:rsidRPr="00957AAA">
        <w:rPr>
          <w:rFonts w:cs="Times New Roman"/>
          <w:sz w:val="22"/>
        </w:rPr>
        <w:t xml:space="preserve">(Über-) Leben in Organisationen, </w:t>
      </w:r>
      <w:proofErr w:type="spellStart"/>
      <w:r w:rsidRPr="00957AAA">
        <w:rPr>
          <w:rFonts w:cs="Times New Roman"/>
          <w:sz w:val="22"/>
        </w:rPr>
        <w:t>ibo</w:t>
      </w:r>
      <w:proofErr w:type="spellEnd"/>
      <w:r w:rsidRPr="00957AAA">
        <w:rPr>
          <w:rFonts w:cs="Times New Roman"/>
          <w:sz w:val="22"/>
        </w:rPr>
        <w:t xml:space="preserve"> Schriftenreihe, Bd. 4, 7. Aufl., Gießen 2013.</w:t>
      </w:r>
    </w:p>
    <w:p w14:paraId="7BFBD4BA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Bruns, Michael,</w:t>
      </w:r>
      <w:r w:rsidRPr="00957AAA">
        <w:rPr>
          <w:rFonts w:cs="Times New Roman"/>
          <w:sz w:val="22"/>
        </w:rPr>
        <w:t xml:space="preserve"> Die Bedeutung der operativen Fallanalyse im Strafverfahren, in: Täterprofile bei Gewaltverbrechen. Mythos, Theorie, Praxis und forensische Anwendung des </w:t>
      </w:r>
      <w:proofErr w:type="spellStart"/>
      <w:r w:rsidRPr="00957AAA">
        <w:rPr>
          <w:rFonts w:cs="Times New Roman"/>
          <w:sz w:val="22"/>
        </w:rPr>
        <w:t>Profilings</w:t>
      </w:r>
      <w:proofErr w:type="spellEnd"/>
      <w:r w:rsidRPr="00957AAA">
        <w:rPr>
          <w:rFonts w:cs="Times New Roman"/>
          <w:sz w:val="22"/>
        </w:rPr>
        <w:t xml:space="preserve">, hrsg. v. Cornelia </w:t>
      </w:r>
      <w:proofErr w:type="spellStart"/>
      <w:r w:rsidRPr="00957AAA">
        <w:rPr>
          <w:rFonts w:cs="Times New Roman"/>
          <w:sz w:val="22"/>
        </w:rPr>
        <w:t>Mulsoff</w:t>
      </w:r>
      <w:proofErr w:type="spellEnd"/>
      <w:r w:rsidRPr="00957AAA">
        <w:rPr>
          <w:rFonts w:cs="Times New Roman"/>
          <w:sz w:val="22"/>
        </w:rPr>
        <w:t xml:space="preserve"> und Jens Hoffmann, 2. Aufl., Heidelberg 2006, 275-272.</w:t>
      </w:r>
    </w:p>
    <w:p w14:paraId="071CD6E4" w14:textId="77777777" w:rsidR="00DD1CF6" w:rsidRPr="00957AAA" w:rsidRDefault="00DD1CF6" w:rsidP="00DD1CF6">
      <w:pPr>
        <w:pStyle w:val="Listenabsatz"/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Bundesministerium der Justiz und für Verbraucherschutz (BMJV) (Hrsg.),</w:t>
      </w:r>
      <w:r w:rsidRPr="00957AAA">
        <w:rPr>
          <w:rFonts w:cs="Times New Roman"/>
          <w:sz w:val="22"/>
        </w:rPr>
        <w:t xml:space="preserve"> Beratungshilfe und Prozesskostenhilfe: Informationen zu dem Beratungshilfegesetz und zu den Regelungen der Zivilprozessordnung über die Prozesskostenhilfe, &lt;bmjv.de/</w:t>
      </w:r>
      <w:proofErr w:type="spellStart"/>
      <w:r w:rsidRPr="00957AAA">
        <w:rPr>
          <w:rFonts w:cs="Times New Roman"/>
          <w:sz w:val="22"/>
        </w:rPr>
        <w:t>SharedDocs</w:t>
      </w:r>
      <w:proofErr w:type="spellEnd"/>
      <w:r w:rsidRPr="00957AAA">
        <w:rPr>
          <w:rFonts w:cs="Times New Roman"/>
          <w:sz w:val="22"/>
        </w:rPr>
        <w:t>/Publikationen/DE/Beratungs_PKH_2016.</w:t>
      </w:r>
    </w:p>
    <w:p w14:paraId="786C8AEB" w14:textId="77777777" w:rsidR="00DD1CF6" w:rsidRPr="00957AAA" w:rsidRDefault="00DD1CF6" w:rsidP="00DD1CF6">
      <w:pPr>
        <w:pStyle w:val="Listenabsatz"/>
        <w:spacing w:line="240" w:lineRule="auto"/>
        <w:ind w:left="709"/>
        <w:rPr>
          <w:rFonts w:cs="Times New Roman"/>
          <w:sz w:val="22"/>
        </w:rPr>
      </w:pPr>
      <w:proofErr w:type="spellStart"/>
      <w:proofErr w:type="gramStart"/>
      <w:r w:rsidRPr="00957AAA">
        <w:rPr>
          <w:rFonts w:cs="Times New Roman"/>
          <w:sz w:val="22"/>
        </w:rPr>
        <w:t>pdf</w:t>
      </w:r>
      <w:proofErr w:type="spellEnd"/>
      <w:r w:rsidRPr="00957AAA">
        <w:rPr>
          <w:rFonts w:cs="Times New Roman"/>
          <w:sz w:val="22"/>
        </w:rPr>
        <w:t>?_</w:t>
      </w:r>
      <w:proofErr w:type="gramEnd"/>
      <w:r w:rsidRPr="00957AAA">
        <w:rPr>
          <w:rFonts w:cs="Times New Roman"/>
          <w:sz w:val="22"/>
        </w:rPr>
        <w:t>_</w:t>
      </w:r>
      <w:proofErr w:type="spellStart"/>
      <w:r w:rsidRPr="00957AAA">
        <w:rPr>
          <w:rFonts w:cs="Times New Roman"/>
          <w:sz w:val="22"/>
        </w:rPr>
        <w:t>blob</w:t>
      </w:r>
      <w:proofErr w:type="spellEnd"/>
      <w:r w:rsidRPr="00957AAA">
        <w:rPr>
          <w:rFonts w:cs="Times New Roman"/>
          <w:sz w:val="22"/>
        </w:rPr>
        <w:t>=</w:t>
      </w:r>
      <w:proofErr w:type="spellStart"/>
      <w:r w:rsidRPr="00957AAA">
        <w:rPr>
          <w:rFonts w:cs="Times New Roman"/>
          <w:sz w:val="22"/>
        </w:rPr>
        <w:t>publicationFile&amp;v</w:t>
      </w:r>
      <w:proofErr w:type="spellEnd"/>
      <w:r w:rsidRPr="00957AAA">
        <w:rPr>
          <w:rFonts w:cs="Times New Roman"/>
          <w:sz w:val="22"/>
        </w:rPr>
        <w:t xml:space="preserve">=7&gt;,(letzter Aufruf: 30.11.2016, 11:18 Uhr). </w:t>
      </w:r>
    </w:p>
    <w:p w14:paraId="771A4C02" w14:textId="77777777" w:rsidR="00DD1CF6" w:rsidRPr="00957AAA" w:rsidRDefault="00DD1CF6" w:rsidP="00DD1CF6">
      <w:pPr>
        <w:spacing w:line="240" w:lineRule="auto"/>
        <w:ind w:left="851" w:hanging="851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Deutsche Gesellschaft für Personalführung e.V. (Hrsg.),</w:t>
      </w:r>
      <w:r w:rsidRPr="00957AAA">
        <w:rPr>
          <w:rFonts w:cs="Times New Roman"/>
          <w:sz w:val="22"/>
        </w:rPr>
        <w:t xml:space="preserve"> Herausforderung </w:t>
      </w:r>
      <w:proofErr w:type="gramStart"/>
      <w:r w:rsidRPr="00957AAA">
        <w:rPr>
          <w:rFonts w:cs="Times New Roman"/>
          <w:sz w:val="22"/>
        </w:rPr>
        <w:t>Change Management</w:t>
      </w:r>
      <w:proofErr w:type="gramEnd"/>
      <w:r w:rsidRPr="00957AAA">
        <w:rPr>
          <w:rFonts w:cs="Times New Roman"/>
          <w:sz w:val="22"/>
        </w:rPr>
        <w:t>: Mit professioneller Personalarbeit Veränderungen zum Erfolg bringen, DGFP-Praxis Edition, Bd. 98, Bielefeld 2011.</w:t>
      </w:r>
    </w:p>
    <w:p w14:paraId="46E2E5A2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Emmerich, Volker,</w:t>
      </w:r>
      <w:r w:rsidRPr="00957AAA">
        <w:rPr>
          <w:rFonts w:cs="Times New Roman"/>
          <w:sz w:val="22"/>
        </w:rPr>
        <w:t xml:space="preserve"> Urteilsbesprechung zum Urteil des BGH vom 30.06.1987 – VI ZR 257/86, BGHZ 101, 215, in: </w:t>
      </w:r>
      <w:proofErr w:type="spellStart"/>
      <w:r w:rsidRPr="00957AAA">
        <w:rPr>
          <w:rFonts w:cs="Times New Roman"/>
          <w:sz w:val="22"/>
        </w:rPr>
        <w:t>JuS</w:t>
      </w:r>
      <w:proofErr w:type="spellEnd"/>
      <w:r w:rsidRPr="00957AAA">
        <w:rPr>
          <w:rFonts w:cs="Times New Roman"/>
          <w:sz w:val="22"/>
        </w:rPr>
        <w:t xml:space="preserve"> 1988, 153-156.</w:t>
      </w:r>
    </w:p>
    <w:p w14:paraId="099049E7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Fischer, Thomas,</w:t>
      </w:r>
      <w:r w:rsidRPr="00957AAA">
        <w:rPr>
          <w:rFonts w:cs="Times New Roman"/>
          <w:sz w:val="22"/>
        </w:rPr>
        <w:t xml:space="preserve"> Strafgesetzbuch und Nebengesetze, Kommentar, 56. Aufl., München 2009.</w:t>
      </w:r>
    </w:p>
    <w:p w14:paraId="7F6FD26B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mallCaps/>
          <w:sz w:val="22"/>
        </w:rPr>
      </w:pPr>
      <w:r w:rsidRPr="00894AD0">
        <w:rPr>
          <w:rFonts w:cs="Times New Roman"/>
          <w:smallCaps/>
          <w:sz w:val="22"/>
        </w:rPr>
        <w:t xml:space="preserve">Große </w:t>
      </w:r>
      <w:proofErr w:type="spellStart"/>
      <w:r w:rsidRPr="00894AD0">
        <w:rPr>
          <w:rFonts w:cs="Times New Roman"/>
          <w:smallCaps/>
          <w:sz w:val="22"/>
        </w:rPr>
        <w:t>Peclum</w:t>
      </w:r>
      <w:proofErr w:type="spellEnd"/>
      <w:r w:rsidRPr="00894AD0">
        <w:rPr>
          <w:rFonts w:cs="Times New Roman"/>
          <w:smallCaps/>
          <w:sz w:val="22"/>
        </w:rPr>
        <w:t>, Karl-Heinz/Krebber, Markus/Lips, Richard (Hrsg.),</w:t>
      </w:r>
      <w:r w:rsidRPr="00957AAA">
        <w:rPr>
          <w:rFonts w:cs="Times New Roman"/>
          <w:sz w:val="22"/>
        </w:rPr>
        <w:t xml:space="preserve"> Erfolgreiches Management in der Post Merger Integration: Fallstudie Commerzbank AG, Wiesbaden 2012.</w:t>
      </w:r>
    </w:p>
    <w:p w14:paraId="7FE85937" w14:textId="77777777" w:rsidR="00DD1CF6" w:rsidRPr="00957AAA" w:rsidRDefault="00DD1CF6" w:rsidP="00DD1CF6">
      <w:pPr>
        <w:spacing w:line="240" w:lineRule="auto"/>
        <w:ind w:left="851" w:hanging="851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Hack, Andreas,</w:t>
      </w:r>
      <w:r w:rsidRPr="00957AAA">
        <w:rPr>
          <w:rFonts w:cs="Times New Roman"/>
          <w:sz w:val="22"/>
        </w:rPr>
        <w:t xml:space="preserve"> Monetäre Anreizgestaltung in Gründungsunternehmen, </w:t>
      </w:r>
      <w:r w:rsidRPr="00957AAA">
        <w:rPr>
          <w:rFonts w:cs="Times New Roman"/>
          <w:sz w:val="22"/>
        </w:rPr>
        <w:tab/>
        <w:t>Habil. Technische Universität Dortmund, Wiesbaden, 2011.</w:t>
      </w:r>
    </w:p>
    <w:p w14:paraId="0FB3870C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Heuser, Achim/Heidenreich, Jürgen/Förster, Hartmut,</w:t>
      </w:r>
      <w:r w:rsidRPr="00957AAA">
        <w:rPr>
          <w:rFonts w:cs="Times New Roman"/>
          <w:sz w:val="22"/>
        </w:rPr>
        <w:t xml:space="preserve"> Auslandsentsendung und Beschäftigung ausländischer Arbeitnehmer. Rechtliche Aspekte beim internationalen Mitarbeitereinsatz, 2. Aufl., München/Unterschleißheim 2003, (zit.: Auslandsentsendung).</w:t>
      </w:r>
    </w:p>
    <w:p w14:paraId="755098C5" w14:textId="77777777" w:rsidR="00DD1CF6" w:rsidRPr="00957AAA" w:rsidRDefault="00DD1CF6" w:rsidP="00DD1CF6">
      <w:pPr>
        <w:pStyle w:val="Listenabsatz"/>
        <w:spacing w:before="120"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Höfler, M. et al,</w:t>
      </w:r>
      <w:r w:rsidRPr="00957AAA">
        <w:rPr>
          <w:rFonts w:cs="Times New Roman"/>
          <w:sz w:val="22"/>
        </w:rPr>
        <w:t xml:space="preserve"> Abenteuer </w:t>
      </w:r>
      <w:proofErr w:type="gramStart"/>
      <w:r w:rsidRPr="00957AAA">
        <w:rPr>
          <w:rFonts w:cs="Times New Roman"/>
          <w:sz w:val="22"/>
        </w:rPr>
        <w:t>Change Management</w:t>
      </w:r>
      <w:proofErr w:type="gramEnd"/>
      <w:r w:rsidRPr="00957AAA">
        <w:rPr>
          <w:rFonts w:cs="Times New Roman"/>
          <w:sz w:val="22"/>
        </w:rPr>
        <w:t>, Handfeste Tipps aus der Praxis für alle, die etwas bewegen wollen, 5. Aufl., Frankfurt am Main 2014.</w:t>
      </w:r>
    </w:p>
    <w:p w14:paraId="3001AD5C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Leipziger Kommentar,</w:t>
      </w:r>
      <w:r w:rsidRPr="00957AAA">
        <w:rPr>
          <w:rFonts w:cs="Times New Roman"/>
          <w:sz w:val="22"/>
        </w:rPr>
        <w:t xml:space="preserve"> Strafgesetzbuch, Laufhütte, Heinrich Wilhelm, Rissing-van </w:t>
      </w:r>
      <w:proofErr w:type="spellStart"/>
      <w:r w:rsidRPr="00957AAA">
        <w:rPr>
          <w:rFonts w:cs="Times New Roman"/>
          <w:sz w:val="22"/>
        </w:rPr>
        <w:t>Saan</w:t>
      </w:r>
      <w:proofErr w:type="spellEnd"/>
      <w:r w:rsidRPr="00957AAA">
        <w:rPr>
          <w:rFonts w:cs="Times New Roman"/>
          <w:sz w:val="22"/>
        </w:rPr>
        <w:t xml:space="preserve">, Ruth und Tiedemann, Klaus (Hrsg.), Bd. 2 (§§32 bis 55), 12. Aufl., Berlin 2006, (zit.: </w:t>
      </w:r>
      <w:r w:rsidRPr="00957AAA">
        <w:rPr>
          <w:rFonts w:cs="Times New Roman"/>
          <w:i/>
          <w:sz w:val="22"/>
        </w:rPr>
        <w:t>Name Bearbeiter</w:t>
      </w:r>
      <w:r w:rsidRPr="00957AAA">
        <w:rPr>
          <w:rFonts w:cs="Times New Roman"/>
          <w:sz w:val="22"/>
        </w:rPr>
        <w:t xml:space="preserve">, in: LK-StGB). </w:t>
      </w:r>
    </w:p>
    <w:p w14:paraId="4B647C8F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Löwisch</w:t>
      </w:r>
      <w:proofErr w:type="spellEnd"/>
      <w:r w:rsidRPr="00894AD0">
        <w:rPr>
          <w:rFonts w:cs="Times New Roman"/>
          <w:smallCaps/>
          <w:sz w:val="22"/>
        </w:rPr>
        <w:t>, Manfred,</w:t>
      </w:r>
      <w:r w:rsidRPr="00957AAA">
        <w:rPr>
          <w:rFonts w:cs="Times New Roman"/>
          <w:sz w:val="22"/>
        </w:rPr>
        <w:t xml:space="preserve"> Arbeitskampf und Arbeitskampfrecht, in: Gaugler, Eduard/Oechsler, Walter/Weber, Wolfgang (Hrsg.), in: Handwörterbuch des Personalwesens, 3. Aufl., Stuttgart 2004, </w:t>
      </w:r>
      <w:proofErr w:type="spellStart"/>
      <w:r w:rsidRPr="00957AAA">
        <w:rPr>
          <w:rFonts w:cs="Times New Roman"/>
          <w:sz w:val="22"/>
        </w:rPr>
        <w:t>Sp</w:t>
      </w:r>
      <w:proofErr w:type="spellEnd"/>
      <w:r w:rsidRPr="00957AAA">
        <w:rPr>
          <w:rFonts w:cs="Times New Roman"/>
          <w:sz w:val="22"/>
        </w:rPr>
        <w:t xml:space="preserve">. 257-268 (zit. HWP). </w:t>
      </w:r>
    </w:p>
    <w:p w14:paraId="690B677E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Lubbers, Patrick,</w:t>
      </w:r>
      <w:r w:rsidRPr="00957AAA">
        <w:rPr>
          <w:rFonts w:cs="Times New Roman"/>
          <w:i/>
          <w:sz w:val="22"/>
        </w:rPr>
        <w:t xml:space="preserve"> </w:t>
      </w:r>
      <w:r w:rsidRPr="00957AAA">
        <w:rPr>
          <w:rFonts w:cs="Times New Roman"/>
          <w:sz w:val="22"/>
        </w:rPr>
        <w:t>Ein Schwabe geht über Grenze: Aus dem schwäbischen Familienbetrieb wurde im Laufe der Jahre ein internationaler Player mit 8000 Mitarbeitern. Das erfordert einen Kulturwandel, in: Personalmagazin 04/2015, 24-27.</w:t>
      </w:r>
    </w:p>
    <w:p w14:paraId="758E3C0A" w14:textId="093AEB25" w:rsidR="00894AD0" w:rsidRDefault="00DD1CF6" w:rsidP="00DD1CF6">
      <w:pPr>
        <w:spacing w:line="240" w:lineRule="auto"/>
        <w:ind w:left="1276" w:hanging="1276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Meyer-</w:t>
      </w:r>
      <w:proofErr w:type="spellStart"/>
      <w:r w:rsidRPr="00894AD0">
        <w:rPr>
          <w:rFonts w:cs="Times New Roman"/>
          <w:smallCaps/>
          <w:sz w:val="22"/>
        </w:rPr>
        <w:t>Großner</w:t>
      </w:r>
      <w:proofErr w:type="spellEnd"/>
      <w:r w:rsidRPr="00894AD0">
        <w:rPr>
          <w:rFonts w:cs="Times New Roman"/>
          <w:smallCaps/>
          <w:sz w:val="22"/>
        </w:rPr>
        <w:t>,</w:t>
      </w:r>
      <w:r w:rsidRPr="00957AAA">
        <w:rPr>
          <w:rFonts w:cs="Times New Roman"/>
          <w:i/>
          <w:sz w:val="22"/>
        </w:rPr>
        <w:t xml:space="preserve"> Lutz</w:t>
      </w:r>
      <w:r w:rsidRPr="00957AAA">
        <w:rPr>
          <w:rFonts w:cs="Times New Roman"/>
          <w:sz w:val="22"/>
        </w:rPr>
        <w:t>, Strafprozessordnung, Kommentar, 51. Aufl., München 2008.</w:t>
      </w:r>
      <w:r w:rsidR="00894AD0">
        <w:rPr>
          <w:rFonts w:cs="Times New Roman"/>
          <w:sz w:val="22"/>
        </w:rPr>
        <w:br w:type="page"/>
      </w:r>
    </w:p>
    <w:p w14:paraId="0EC73EBC" w14:textId="51450DE2" w:rsidR="00DD1CF6" w:rsidRPr="00957AAA" w:rsidRDefault="00DD1CF6" w:rsidP="00FE1634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lastRenderedPageBreak/>
        <w:t>Niedersächsisches Landesjustizportal,</w:t>
      </w:r>
      <w:r w:rsidRPr="00957AAA">
        <w:rPr>
          <w:rFonts w:cs="Times New Roman"/>
          <w:sz w:val="22"/>
        </w:rPr>
        <w:t xml:space="preserve"> Ratgeber für gerichtliche Verfahren: Insolvenzverfahren, Abschnitt Nr. 3: Verfahrenseröffnung, &lt;justizportal.niedersachsen.de/service/ratgeber_gerichtliche_verfahren/insolvenzverfahren-56783.html#Verfahreser%C3%B6ffnung&gt;, (letzter Aufruf: 01.12.2016, 10:38 Uhr). </w:t>
      </w:r>
    </w:p>
    <w:p w14:paraId="0CBE7B48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Palandt, Otto (</w:t>
      </w:r>
      <w:proofErr w:type="spellStart"/>
      <w:r w:rsidRPr="00894AD0">
        <w:rPr>
          <w:rFonts w:cs="Times New Roman"/>
          <w:smallCaps/>
          <w:sz w:val="22"/>
        </w:rPr>
        <w:t>Begr</w:t>
      </w:r>
      <w:proofErr w:type="spellEnd"/>
      <w:r w:rsidRPr="00894AD0">
        <w:rPr>
          <w:rFonts w:cs="Times New Roman"/>
          <w:smallCaps/>
          <w:sz w:val="22"/>
        </w:rPr>
        <w:t>.),</w:t>
      </w:r>
      <w:r w:rsidRPr="00957AAA">
        <w:rPr>
          <w:rFonts w:cs="Times New Roman"/>
          <w:sz w:val="22"/>
        </w:rPr>
        <w:t xml:space="preserve"> Bürgerliches Gesetzbuch, Kommentar, 65. Aufl., München 2006, (zit.: </w:t>
      </w:r>
      <w:r w:rsidRPr="00957AAA">
        <w:rPr>
          <w:rFonts w:cs="Times New Roman"/>
          <w:i/>
          <w:sz w:val="22"/>
        </w:rPr>
        <w:t>Name Bearbeiter</w:t>
      </w:r>
      <w:r w:rsidRPr="00957AAA">
        <w:rPr>
          <w:rFonts w:cs="Times New Roman"/>
          <w:sz w:val="22"/>
        </w:rPr>
        <w:t xml:space="preserve">, </w:t>
      </w:r>
      <w:proofErr w:type="spellStart"/>
      <w:proofErr w:type="gramStart"/>
      <w:r w:rsidRPr="00957AAA">
        <w:rPr>
          <w:rFonts w:cs="Times New Roman"/>
          <w:sz w:val="22"/>
        </w:rPr>
        <w:t>in:Palandt</w:t>
      </w:r>
      <w:proofErr w:type="spellEnd"/>
      <w:proofErr w:type="gramEnd"/>
      <w:r w:rsidRPr="00957AAA">
        <w:rPr>
          <w:rFonts w:cs="Times New Roman"/>
          <w:sz w:val="22"/>
        </w:rPr>
        <w:t>).</w:t>
      </w:r>
    </w:p>
    <w:p w14:paraId="028C297D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Plewka</w:t>
      </w:r>
      <w:proofErr w:type="spellEnd"/>
      <w:r w:rsidRPr="00894AD0">
        <w:rPr>
          <w:rFonts w:cs="Times New Roman"/>
          <w:smallCaps/>
          <w:sz w:val="22"/>
        </w:rPr>
        <w:t>, Harald/</w:t>
      </w:r>
      <w:proofErr w:type="spellStart"/>
      <w:r w:rsidRPr="00894AD0">
        <w:rPr>
          <w:rFonts w:cs="Times New Roman"/>
          <w:smallCaps/>
          <w:sz w:val="22"/>
        </w:rPr>
        <w:t>Klümpen</w:t>
      </w:r>
      <w:proofErr w:type="spellEnd"/>
      <w:r w:rsidRPr="00894AD0">
        <w:rPr>
          <w:rFonts w:cs="Times New Roman"/>
          <w:smallCaps/>
          <w:sz w:val="22"/>
        </w:rPr>
        <w:t>-Neusel, Claudia,</w:t>
      </w:r>
      <w:r w:rsidRPr="00957AAA">
        <w:rPr>
          <w:rFonts w:cs="Times New Roman"/>
          <w:sz w:val="22"/>
        </w:rPr>
        <w:t xml:space="preserve"> Die Entwicklung des Steuerrechts, in: NJW 2009, 1392-1397.</w:t>
      </w:r>
    </w:p>
    <w:p w14:paraId="562059F4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Putzke, Holm/Scheinfeld, Jörg,</w:t>
      </w:r>
      <w:r w:rsidRPr="00957AAA">
        <w:rPr>
          <w:rFonts w:cs="Times New Roman"/>
          <w:sz w:val="22"/>
        </w:rPr>
        <w:t xml:space="preserve"> Anmerkung zu BVerfG, Beschl. v. 08.04.2004, 2 BvR 182/03, in: StV 2005, 644-646. </w:t>
      </w:r>
    </w:p>
    <w:p w14:paraId="3227D2AA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Rheinberg, Falko, </w:t>
      </w:r>
      <w:r w:rsidRPr="00957AAA">
        <w:rPr>
          <w:rFonts w:cs="Times New Roman"/>
          <w:sz w:val="22"/>
        </w:rPr>
        <w:t xml:space="preserve">Motivation, Grundriss der Psychologie, Bd. 6, 7. Aufl., </w:t>
      </w:r>
      <w:r w:rsidRPr="00957AAA">
        <w:rPr>
          <w:rFonts w:cs="Times New Roman"/>
          <w:sz w:val="22"/>
        </w:rPr>
        <w:tab/>
        <w:t>Stuttgart 2008.</w:t>
      </w:r>
    </w:p>
    <w:p w14:paraId="3CC99940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Von Rosenstiel, Lutz, </w:t>
      </w:r>
      <w:r w:rsidRPr="00957AAA">
        <w:rPr>
          <w:rFonts w:cs="Times New Roman"/>
          <w:sz w:val="22"/>
        </w:rPr>
        <w:t>Grundlagen der Organisationspsychologie: Basiswissen und Anwendungshinweise, 6. Aufl., Stuttgart 2007.</w:t>
      </w:r>
    </w:p>
    <w:p w14:paraId="1D090FC2" w14:textId="77777777" w:rsidR="00DD1CF6" w:rsidRPr="00957AAA" w:rsidRDefault="00DD1CF6" w:rsidP="00DD1CF6">
      <w:pPr>
        <w:spacing w:line="240" w:lineRule="auto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Rudolph, Udo, </w:t>
      </w:r>
      <w:r w:rsidRPr="00957AAA">
        <w:rPr>
          <w:rFonts w:cs="Times New Roman"/>
          <w:sz w:val="22"/>
        </w:rPr>
        <w:t xml:space="preserve">Motivationspsychologie Kompakt, 3. Aufl., Weinheim/ Basel </w:t>
      </w:r>
      <w:r w:rsidRPr="00957AAA">
        <w:rPr>
          <w:rFonts w:cs="Times New Roman"/>
          <w:sz w:val="22"/>
        </w:rPr>
        <w:tab/>
        <w:t>2013.</w:t>
      </w:r>
    </w:p>
    <w:p w14:paraId="7FAE4157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Spelsiek</w:t>
      </w:r>
      <w:proofErr w:type="spellEnd"/>
      <w:r w:rsidRPr="00894AD0">
        <w:rPr>
          <w:rFonts w:cs="Times New Roman"/>
          <w:smallCaps/>
          <w:sz w:val="22"/>
        </w:rPr>
        <w:t xml:space="preserve">, Jan, </w:t>
      </w:r>
      <w:r w:rsidRPr="00957AAA">
        <w:rPr>
          <w:rFonts w:cs="Times New Roman"/>
          <w:sz w:val="22"/>
        </w:rPr>
        <w:t xml:space="preserve">Motivationsorientierte Steuerung des </w:t>
      </w:r>
      <w:proofErr w:type="spellStart"/>
      <w:r w:rsidRPr="00957AAA">
        <w:rPr>
          <w:rFonts w:cs="Times New Roman"/>
          <w:sz w:val="22"/>
        </w:rPr>
        <w:t>Wissenstransferverhal-tens</w:t>
      </w:r>
      <w:proofErr w:type="spellEnd"/>
      <w:r w:rsidRPr="00957AAA">
        <w:rPr>
          <w:rFonts w:cs="Times New Roman"/>
          <w:sz w:val="22"/>
        </w:rPr>
        <w:t xml:space="preserve">: Modellierung, empirische Analyse und Anreizsystemgestaltung, </w:t>
      </w:r>
      <w:r w:rsidRPr="00957AAA">
        <w:rPr>
          <w:rFonts w:cs="Times New Roman"/>
          <w:sz w:val="22"/>
        </w:rPr>
        <w:tab/>
        <w:t xml:space="preserve">Gabler Edition Wissenschaft, Unternehmenskooperation und Netzwerkmanagement, </w:t>
      </w:r>
      <w:proofErr w:type="spellStart"/>
      <w:r w:rsidRPr="00957AAA">
        <w:rPr>
          <w:rFonts w:cs="Times New Roman"/>
          <w:sz w:val="22"/>
        </w:rPr>
        <w:t>Diss</w:t>
      </w:r>
      <w:proofErr w:type="spellEnd"/>
      <w:r w:rsidRPr="00957AAA">
        <w:rPr>
          <w:rFonts w:cs="Times New Roman"/>
          <w:sz w:val="22"/>
        </w:rPr>
        <w:t>. Universität München, Wiesbaden, 2005.</w:t>
      </w:r>
    </w:p>
    <w:p w14:paraId="5B0DABD4" w14:textId="77777777" w:rsidR="00DD1CF6" w:rsidRPr="00957AAA" w:rsidRDefault="00DD1CF6" w:rsidP="00DD1CF6">
      <w:pPr>
        <w:spacing w:line="240" w:lineRule="auto"/>
        <w:ind w:left="851" w:hanging="851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Springer Gabler,</w:t>
      </w:r>
      <w:r w:rsidRPr="00957AAA">
        <w:rPr>
          <w:rFonts w:cs="Times New Roman"/>
          <w:sz w:val="22"/>
        </w:rPr>
        <w:t xml:space="preserve"> Kompaktlexikon Management: 2.000 Begriffe nachschlagen, verstehen und anwenden, Wiesbaden 2013.</w:t>
      </w:r>
    </w:p>
    <w:p w14:paraId="31E60703" w14:textId="270CDE67" w:rsidR="00DD1CF6" w:rsidRPr="00957AAA" w:rsidRDefault="00DD1CF6" w:rsidP="00FE1634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>Vosswinkel, Johannes,</w:t>
      </w:r>
      <w:r w:rsidRPr="00957AAA">
        <w:rPr>
          <w:rFonts w:cs="Times New Roman"/>
          <w:sz w:val="22"/>
        </w:rPr>
        <w:t xml:space="preserve"> Menschenrechte in Russland, hrsg. v. Bundesinstitut für politische Bildung, 12.10.2009, &lt; https://www.bpb.de/internationales/weltweit/mensch</w:t>
      </w:r>
      <w:r w:rsidR="00AD769B">
        <w:rPr>
          <w:rFonts w:cs="Times New Roman"/>
          <w:sz w:val="22"/>
        </w:rPr>
        <w:t>en</w:t>
      </w:r>
      <w:r w:rsidRPr="00957AAA">
        <w:rPr>
          <w:rFonts w:cs="Times New Roman"/>
          <w:sz w:val="22"/>
        </w:rPr>
        <w:t>rechte/38780</w:t>
      </w:r>
      <w:r w:rsidR="00AD769B">
        <w:rPr>
          <w:rFonts w:cs="Times New Roman"/>
          <w:sz w:val="22"/>
        </w:rPr>
        <w:t xml:space="preserve"> </w:t>
      </w:r>
      <w:r w:rsidRPr="00957AAA">
        <w:rPr>
          <w:rFonts w:cs="Times New Roman"/>
          <w:sz w:val="22"/>
        </w:rPr>
        <w:t>/</w:t>
      </w:r>
      <w:proofErr w:type="spellStart"/>
      <w:r w:rsidRPr="00957AAA">
        <w:rPr>
          <w:rFonts w:cs="Times New Roman"/>
          <w:sz w:val="22"/>
        </w:rPr>
        <w:t>russland?p</w:t>
      </w:r>
      <w:proofErr w:type="spellEnd"/>
      <w:r w:rsidRPr="00957AAA">
        <w:rPr>
          <w:rFonts w:cs="Times New Roman"/>
          <w:sz w:val="22"/>
        </w:rPr>
        <w:t>=all&gt;, (letzter Aufruf:15.12.2016, 14:33 Uhr).</w:t>
      </w:r>
    </w:p>
    <w:p w14:paraId="60A7C4D2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Vormeier</w:t>
      </w:r>
      <w:proofErr w:type="spellEnd"/>
      <w:r w:rsidRPr="00894AD0">
        <w:rPr>
          <w:rFonts w:cs="Times New Roman"/>
          <w:smallCaps/>
          <w:sz w:val="22"/>
        </w:rPr>
        <w:t xml:space="preserve">, Jürgen, </w:t>
      </w:r>
      <w:r w:rsidRPr="00957AAA">
        <w:rPr>
          <w:rFonts w:cs="Times New Roman"/>
          <w:sz w:val="22"/>
        </w:rPr>
        <w:t xml:space="preserve">Anm. zu BVerwG, Urt. v. 03.12.2004, 6 A 10/02, in: </w:t>
      </w:r>
      <w:proofErr w:type="spellStart"/>
      <w:r w:rsidRPr="00957AAA">
        <w:rPr>
          <w:rFonts w:cs="Times New Roman"/>
          <w:sz w:val="22"/>
        </w:rPr>
        <w:t>jurisPR</w:t>
      </w:r>
      <w:proofErr w:type="spellEnd"/>
      <w:r w:rsidRPr="00957AAA">
        <w:rPr>
          <w:rFonts w:cs="Times New Roman"/>
          <w:sz w:val="22"/>
        </w:rPr>
        <w:t xml:space="preserve">-BVerwG 10/2005, Anm. 1. </w:t>
      </w:r>
    </w:p>
    <w:p w14:paraId="1F36981D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Wessels, Johannes/Beulke, Werner/Satzger, Helmut, </w:t>
      </w:r>
      <w:r w:rsidRPr="00957AAA">
        <w:rPr>
          <w:rFonts w:cs="Times New Roman"/>
          <w:sz w:val="22"/>
        </w:rPr>
        <w:t>Strafrecht Allgemeiner Teil. Die Straftat und ihr Aufbau, 46. Aufl., Heidelberg 2016.</w:t>
      </w:r>
    </w:p>
    <w:p w14:paraId="0C7652A0" w14:textId="77777777" w:rsidR="00DD1CF6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Windel, Peter Axel, </w:t>
      </w:r>
      <w:r w:rsidRPr="00957AAA">
        <w:rPr>
          <w:rFonts w:cs="Times New Roman"/>
          <w:sz w:val="22"/>
        </w:rPr>
        <w:t xml:space="preserve">Anm. zu BVerfG, Urt. vom 17.07.2002, 1 </w:t>
      </w:r>
      <w:proofErr w:type="spellStart"/>
      <w:r w:rsidRPr="00957AAA">
        <w:rPr>
          <w:rFonts w:cs="Times New Roman"/>
          <w:sz w:val="22"/>
        </w:rPr>
        <w:t>BvF</w:t>
      </w:r>
      <w:proofErr w:type="spellEnd"/>
      <w:r w:rsidRPr="00957AAA">
        <w:rPr>
          <w:rFonts w:cs="Times New Roman"/>
          <w:sz w:val="22"/>
        </w:rPr>
        <w:t xml:space="preserve"> 1/01, 1BvF 2/01, in: JR 2003, 144-154.</w:t>
      </w:r>
    </w:p>
    <w:p w14:paraId="324C7F8B" w14:textId="77777777" w:rsidR="00DD1CF6" w:rsidRPr="00957AAA" w:rsidRDefault="00DD1CF6" w:rsidP="00DD1CF6">
      <w:pPr>
        <w:spacing w:line="240" w:lineRule="auto"/>
        <w:ind w:left="709" w:hanging="709"/>
        <w:rPr>
          <w:rFonts w:cs="Times New Roman"/>
          <w:sz w:val="22"/>
        </w:rPr>
      </w:pPr>
      <w:r w:rsidRPr="00894AD0">
        <w:rPr>
          <w:rFonts w:cs="Times New Roman"/>
          <w:smallCaps/>
          <w:sz w:val="22"/>
        </w:rPr>
        <w:t xml:space="preserve">X GmbH (Hrsg.), </w:t>
      </w:r>
      <w:r w:rsidRPr="00981C27">
        <w:rPr>
          <w:rFonts w:cs="Times New Roman"/>
          <w:sz w:val="22"/>
        </w:rPr>
        <w:t>Qualifizierungsmodul I der</w:t>
      </w:r>
      <w:r>
        <w:rPr>
          <w:rFonts w:cs="Times New Roman"/>
          <w:sz w:val="22"/>
        </w:rPr>
        <w:t xml:space="preserve"> internen Personalentwicklung, </w:t>
      </w:r>
      <w:r w:rsidRPr="00981C27">
        <w:rPr>
          <w:rFonts w:cs="Times New Roman"/>
          <w:sz w:val="22"/>
        </w:rPr>
        <w:t>Braunschweig 2014.</w:t>
      </w:r>
    </w:p>
    <w:p w14:paraId="2F38FF33" w14:textId="6C16987A" w:rsidR="00DD1CF6" w:rsidRPr="00957AAA" w:rsidRDefault="00DD1CF6" w:rsidP="00FE1634">
      <w:pPr>
        <w:spacing w:after="0" w:line="240" w:lineRule="auto"/>
        <w:ind w:left="709" w:hanging="709"/>
        <w:contextualSpacing/>
        <w:rPr>
          <w:rFonts w:cs="Times New Roman"/>
          <w:sz w:val="22"/>
        </w:rPr>
      </w:pPr>
      <w:proofErr w:type="spellStart"/>
      <w:r w:rsidRPr="00894AD0">
        <w:rPr>
          <w:rFonts w:cs="Times New Roman"/>
          <w:smallCaps/>
          <w:sz w:val="22"/>
        </w:rPr>
        <w:t>Zelesniack</w:t>
      </w:r>
      <w:proofErr w:type="spellEnd"/>
      <w:r w:rsidRPr="00894AD0">
        <w:rPr>
          <w:rFonts w:cs="Times New Roman"/>
          <w:smallCaps/>
          <w:sz w:val="22"/>
        </w:rPr>
        <w:t xml:space="preserve">, Elena/ </w:t>
      </w:r>
      <w:proofErr w:type="spellStart"/>
      <w:r w:rsidRPr="00894AD0">
        <w:rPr>
          <w:rFonts w:cs="Times New Roman"/>
          <w:smallCaps/>
          <w:sz w:val="22"/>
        </w:rPr>
        <w:t>Grolmann</w:t>
      </w:r>
      <w:proofErr w:type="spellEnd"/>
      <w:r w:rsidRPr="00894AD0">
        <w:rPr>
          <w:rFonts w:cs="Times New Roman"/>
          <w:smallCaps/>
          <w:sz w:val="22"/>
        </w:rPr>
        <w:t>, Florian,</w:t>
      </w:r>
      <w:r w:rsidRPr="00957AAA">
        <w:rPr>
          <w:rFonts w:cs="Times New Roman"/>
          <w:sz w:val="22"/>
        </w:rPr>
        <w:t xml:space="preserve"> Die besten </w:t>
      </w:r>
      <w:proofErr w:type="gramStart"/>
      <w:r w:rsidRPr="00957AAA">
        <w:rPr>
          <w:rFonts w:cs="Times New Roman"/>
          <w:sz w:val="22"/>
        </w:rPr>
        <w:t>Change Management</w:t>
      </w:r>
      <w:proofErr w:type="gramEnd"/>
      <w:r w:rsidRPr="00957AAA">
        <w:rPr>
          <w:rFonts w:cs="Times New Roman"/>
          <w:sz w:val="22"/>
        </w:rPr>
        <w:t>-Modelle im Vergleich, Abschnitt Nr. 2, &lt;organisationsberatung.net/change-management-modelle-im-vergleich/&gt;, (letzter Aufruf: 15.05.2016, 14:33 Uhr).</w:t>
      </w:r>
    </w:p>
    <w:p w14:paraId="38A3171A" w14:textId="77777777" w:rsidR="00DD1CF6" w:rsidRPr="00957AAA" w:rsidRDefault="00DD1CF6" w:rsidP="00DD1CF6">
      <w:pPr>
        <w:pStyle w:val="berschriftAnhang"/>
      </w:pPr>
      <w:r w:rsidRPr="00957AAA">
        <w:br w:type="page"/>
      </w:r>
    </w:p>
    <w:p w14:paraId="4D5193C6" w14:textId="6D5288D6" w:rsidR="008D757C" w:rsidRPr="00957AAA" w:rsidRDefault="00E3382E" w:rsidP="00957AAA">
      <w:pPr>
        <w:pStyle w:val="berschriftohneNummerierung"/>
      </w:pPr>
      <w:r>
        <w:lastRenderedPageBreak/>
        <w:t xml:space="preserve">Versicherung </w:t>
      </w:r>
      <w:proofErr w:type="gramStart"/>
      <w:r>
        <w:t>an Eides</w:t>
      </w:r>
      <w:proofErr w:type="gramEnd"/>
      <w:r>
        <w:t xml:space="preserve"> statt</w:t>
      </w:r>
      <w:bookmarkEnd w:id="74"/>
    </w:p>
    <w:p w14:paraId="25703AF0" w14:textId="77777777" w:rsidR="00E3382E" w:rsidRPr="00E3382E" w:rsidRDefault="00E3382E" w:rsidP="00E3382E">
      <w:pPr>
        <w:rPr>
          <w:rFonts w:cs="Times New Roman"/>
        </w:rPr>
      </w:pPr>
      <w:r w:rsidRPr="00E3382E">
        <w:rPr>
          <w:rFonts w:cs="Times New Roman"/>
        </w:rPr>
        <w:t xml:space="preserve">Formulierungsbeispiel: </w:t>
      </w:r>
    </w:p>
    <w:p w14:paraId="5D91C8E0" w14:textId="399506AB" w:rsidR="00E3382E" w:rsidRDefault="00E3382E" w:rsidP="00E3382E">
      <w:pPr>
        <w:rPr>
          <w:rFonts w:cs="Times New Roman"/>
        </w:rPr>
      </w:pPr>
      <w:r w:rsidRPr="00E3382E">
        <w:rPr>
          <w:rFonts w:cs="Times New Roman"/>
        </w:rPr>
        <w:t xml:space="preserve">Ich versichere </w:t>
      </w:r>
      <w:proofErr w:type="gramStart"/>
      <w:r w:rsidRPr="00E3382E">
        <w:rPr>
          <w:rFonts w:cs="Times New Roman"/>
        </w:rPr>
        <w:t>an Eides</w:t>
      </w:r>
      <w:proofErr w:type="gramEnd"/>
      <w:r w:rsidRPr="00E3382E">
        <w:rPr>
          <w:rFonts w:cs="Times New Roman"/>
        </w:rPr>
        <w:t xml:space="preserve"> statt, dass die Prüfungsleistung von mir selbständig und ohne unzulässige fremde Hilfe erbracht wurde.</w:t>
      </w:r>
    </w:p>
    <w:p w14:paraId="252DAA82" w14:textId="63F315A4" w:rsidR="000F33B3" w:rsidRDefault="000F33B3" w:rsidP="00E3382E">
      <w:pPr>
        <w:rPr>
          <w:rFonts w:cs="Times New Roman"/>
        </w:rPr>
      </w:pPr>
    </w:p>
    <w:p w14:paraId="7F921B4D" w14:textId="77777777" w:rsidR="000F33B3" w:rsidRPr="00E3382E" w:rsidRDefault="000F33B3" w:rsidP="00E3382E">
      <w:pPr>
        <w:rPr>
          <w:rFonts w:cs="Times New Roman"/>
        </w:rPr>
      </w:pPr>
    </w:p>
    <w:p w14:paraId="1614A6D4" w14:textId="6B5CD113" w:rsidR="006B1905" w:rsidRDefault="00E3382E" w:rsidP="00E3382E">
      <w:pPr>
        <w:rPr>
          <w:rFonts w:cs="Times New Roman"/>
        </w:rPr>
      </w:pPr>
      <w:r w:rsidRPr="00E3382E">
        <w:rPr>
          <w:rFonts w:cs="Times New Roman"/>
        </w:rPr>
        <w:t>Ort, Datum        _________________________________</w:t>
      </w:r>
    </w:p>
    <w:p w14:paraId="15630F96" w14:textId="120D4D0E" w:rsidR="00E3382E" w:rsidRPr="00957AAA" w:rsidRDefault="00E3382E" w:rsidP="00E3382E">
      <w:pPr>
        <w:ind w:left="1416"/>
        <w:rPr>
          <w:rFonts w:cs="Times New Roman"/>
        </w:rPr>
      </w:pPr>
      <w:r>
        <w:rPr>
          <w:rFonts w:cs="Times New Roman"/>
        </w:rPr>
        <w:t xml:space="preserve">   </w:t>
      </w:r>
      <w:r w:rsidRPr="00E3382E">
        <w:rPr>
          <w:rFonts w:cs="Times New Roman"/>
        </w:rPr>
        <w:t>Unterschrift</w:t>
      </w:r>
    </w:p>
    <w:p w14:paraId="3150BF73" w14:textId="45D45A2E" w:rsidR="006B1905" w:rsidRPr="00957AAA" w:rsidRDefault="006B1905" w:rsidP="006B1905">
      <w:pPr>
        <w:rPr>
          <w:rFonts w:cs="Times New Roman"/>
        </w:rPr>
      </w:pPr>
    </w:p>
    <w:sectPr w:rsidR="006B1905" w:rsidRPr="00957AAA" w:rsidSect="000F33B3">
      <w:footerReference w:type="default" r:id="rId21"/>
      <w:pgSz w:w="11906" w:h="16838"/>
      <w:pgMar w:top="1134" w:right="1701" w:bottom="1134" w:left="1418" w:header="851" w:footer="709" w:gutter="0"/>
      <w:pgNumType w:fmt="upp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5918" w14:textId="77777777" w:rsidR="00DA3EF9" w:rsidRDefault="00DA3EF9" w:rsidP="00265831">
      <w:pPr>
        <w:spacing w:after="0" w:line="240" w:lineRule="auto"/>
      </w:pPr>
      <w:r>
        <w:separator/>
      </w:r>
    </w:p>
  </w:endnote>
  <w:endnote w:type="continuationSeparator" w:id="0">
    <w:p w14:paraId="048F8BD9" w14:textId="77777777" w:rsidR="00DA3EF9" w:rsidRDefault="00DA3EF9" w:rsidP="0026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1A6A" w14:textId="77777777" w:rsidR="00501FE8" w:rsidRDefault="00501F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9302"/>
      <w:docPartObj>
        <w:docPartGallery w:val="Page Numbers (Bottom of Page)"/>
        <w:docPartUnique/>
      </w:docPartObj>
    </w:sdtPr>
    <w:sdtEndPr/>
    <w:sdtContent>
      <w:p w14:paraId="6856955A" w14:textId="0E6D1C90" w:rsidR="00501FE8" w:rsidRDefault="00501F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C">
          <w:rPr>
            <w:noProof/>
          </w:rPr>
          <w:t>V</w:t>
        </w:r>
        <w:r>
          <w:fldChar w:fldCharType="end"/>
        </w:r>
      </w:p>
    </w:sdtContent>
  </w:sdt>
  <w:p w14:paraId="5CAC9C8C" w14:textId="77777777" w:rsidR="00501FE8" w:rsidRDefault="00501FE8" w:rsidP="00123861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9CD5" w14:textId="77777777" w:rsidR="00501FE8" w:rsidRDefault="00501FE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871790"/>
      <w:docPartObj>
        <w:docPartGallery w:val="Page Numbers (Bottom of Page)"/>
        <w:docPartUnique/>
      </w:docPartObj>
    </w:sdtPr>
    <w:sdtEndPr/>
    <w:sdtContent>
      <w:p w14:paraId="2201D0EE" w14:textId="2C54C25D" w:rsidR="00501FE8" w:rsidRDefault="00501F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C">
          <w:rPr>
            <w:noProof/>
          </w:rPr>
          <w:t>VII</w:t>
        </w:r>
        <w:r>
          <w:fldChar w:fldCharType="end"/>
        </w:r>
      </w:p>
    </w:sdtContent>
  </w:sdt>
  <w:p w14:paraId="3AB8F2A8" w14:textId="77777777" w:rsidR="00501FE8" w:rsidRDefault="00501FE8" w:rsidP="00123861">
    <w:pPr>
      <w:pStyle w:val="Fuzeil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545664"/>
      <w:docPartObj>
        <w:docPartGallery w:val="Page Numbers (Bottom of Page)"/>
        <w:docPartUnique/>
      </w:docPartObj>
    </w:sdtPr>
    <w:sdtEndPr/>
    <w:sdtContent>
      <w:p w14:paraId="52159D6C" w14:textId="03A31EAB" w:rsidR="00501FE8" w:rsidRDefault="00501F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C">
          <w:rPr>
            <w:noProof/>
          </w:rPr>
          <w:t>2</w:t>
        </w:r>
        <w:r>
          <w:fldChar w:fldCharType="end"/>
        </w:r>
      </w:p>
    </w:sdtContent>
  </w:sdt>
  <w:p w14:paraId="22451E10" w14:textId="77777777" w:rsidR="00501FE8" w:rsidRDefault="00501FE8" w:rsidP="00123861">
    <w:pPr>
      <w:pStyle w:val="Fuzeile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68459"/>
      <w:docPartObj>
        <w:docPartGallery w:val="Page Numbers (Bottom of Page)"/>
        <w:docPartUnique/>
      </w:docPartObj>
    </w:sdtPr>
    <w:sdtEndPr/>
    <w:sdtContent>
      <w:p w14:paraId="0396F34D" w14:textId="59CE0D71" w:rsidR="00501FE8" w:rsidRDefault="00501F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C">
          <w:rPr>
            <w:noProof/>
          </w:rPr>
          <w:t>XIII</w:t>
        </w:r>
        <w:r>
          <w:fldChar w:fldCharType="end"/>
        </w:r>
      </w:p>
    </w:sdtContent>
  </w:sdt>
  <w:p w14:paraId="51008E6A" w14:textId="77777777" w:rsidR="00501FE8" w:rsidRDefault="00501F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CB3D" w14:textId="77777777" w:rsidR="00DA3EF9" w:rsidRDefault="00DA3EF9" w:rsidP="00265831">
      <w:pPr>
        <w:spacing w:after="0" w:line="240" w:lineRule="auto"/>
      </w:pPr>
      <w:r>
        <w:separator/>
      </w:r>
    </w:p>
  </w:footnote>
  <w:footnote w:type="continuationSeparator" w:id="0">
    <w:p w14:paraId="27845B86" w14:textId="77777777" w:rsidR="00DA3EF9" w:rsidRDefault="00DA3EF9" w:rsidP="00265831">
      <w:pPr>
        <w:spacing w:after="0" w:line="240" w:lineRule="auto"/>
      </w:pPr>
      <w:r>
        <w:continuationSeparator/>
      </w:r>
    </w:p>
  </w:footnote>
  <w:footnote w:id="1">
    <w:p w14:paraId="181854D1" w14:textId="77777777" w:rsidR="00501FE8" w:rsidRDefault="00501FE8" w:rsidP="00B37EA8">
      <w:pPr>
        <w:pStyle w:val="Funotentext"/>
      </w:pPr>
      <w:r>
        <w:rPr>
          <w:rStyle w:val="Funotenzeichen"/>
        </w:rPr>
        <w:footnoteRef/>
      </w:r>
      <w:r>
        <w:t xml:space="preserve"> Quelle: Eigene Darstellung.</w:t>
      </w:r>
    </w:p>
  </w:footnote>
  <w:footnote w:id="2">
    <w:p w14:paraId="787A99A8" w14:textId="77777777" w:rsidR="00501FE8" w:rsidRPr="00A77472" w:rsidRDefault="00501FE8" w:rsidP="005970F0">
      <w:pPr>
        <w:pStyle w:val="Funotentext"/>
      </w:pPr>
      <w:r w:rsidRPr="00A77472">
        <w:rPr>
          <w:rStyle w:val="Funotenzeichen"/>
        </w:rPr>
        <w:footnoteRef/>
      </w:r>
      <w:r w:rsidRPr="00A77472">
        <w:t xml:space="preserve"> Eigene </w:t>
      </w:r>
      <w:r>
        <w:t>Erhebung.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D1FE" w14:textId="77777777" w:rsidR="00501FE8" w:rsidRDefault="00501F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4323" w14:textId="77777777" w:rsidR="00501FE8" w:rsidRPr="00691CE7" w:rsidRDefault="00501FE8" w:rsidP="00691C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E26E" w14:textId="77777777" w:rsidR="00501FE8" w:rsidRDefault="00501F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3AD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A3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E1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7C3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87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26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A6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08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0F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4C4F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F7E6B"/>
    <w:multiLevelType w:val="hybridMultilevel"/>
    <w:tmpl w:val="5AD643CE"/>
    <w:lvl w:ilvl="0" w:tplc="9202ED6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1" w:hanging="360"/>
      </w:pPr>
    </w:lvl>
    <w:lvl w:ilvl="2" w:tplc="0407001B" w:tentative="1">
      <w:start w:val="1"/>
      <w:numFmt w:val="lowerRoman"/>
      <w:lvlText w:val="%3."/>
      <w:lvlJc w:val="right"/>
      <w:pPr>
        <w:ind w:left="2791" w:hanging="180"/>
      </w:pPr>
    </w:lvl>
    <w:lvl w:ilvl="3" w:tplc="0407000F" w:tentative="1">
      <w:start w:val="1"/>
      <w:numFmt w:val="decimal"/>
      <w:lvlText w:val="%4."/>
      <w:lvlJc w:val="left"/>
      <w:pPr>
        <w:ind w:left="3511" w:hanging="360"/>
      </w:pPr>
    </w:lvl>
    <w:lvl w:ilvl="4" w:tplc="04070019" w:tentative="1">
      <w:start w:val="1"/>
      <w:numFmt w:val="lowerLetter"/>
      <w:lvlText w:val="%5."/>
      <w:lvlJc w:val="left"/>
      <w:pPr>
        <w:ind w:left="4231" w:hanging="360"/>
      </w:pPr>
    </w:lvl>
    <w:lvl w:ilvl="5" w:tplc="0407001B" w:tentative="1">
      <w:start w:val="1"/>
      <w:numFmt w:val="lowerRoman"/>
      <w:lvlText w:val="%6."/>
      <w:lvlJc w:val="right"/>
      <w:pPr>
        <w:ind w:left="4951" w:hanging="180"/>
      </w:pPr>
    </w:lvl>
    <w:lvl w:ilvl="6" w:tplc="0407000F" w:tentative="1">
      <w:start w:val="1"/>
      <w:numFmt w:val="decimal"/>
      <w:lvlText w:val="%7."/>
      <w:lvlJc w:val="left"/>
      <w:pPr>
        <w:ind w:left="5671" w:hanging="360"/>
      </w:pPr>
    </w:lvl>
    <w:lvl w:ilvl="7" w:tplc="04070019" w:tentative="1">
      <w:start w:val="1"/>
      <w:numFmt w:val="lowerLetter"/>
      <w:lvlText w:val="%8."/>
      <w:lvlJc w:val="left"/>
      <w:pPr>
        <w:ind w:left="6391" w:hanging="360"/>
      </w:pPr>
    </w:lvl>
    <w:lvl w:ilvl="8" w:tplc="0407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1" w15:restartNumberingAfterBreak="0">
    <w:nsid w:val="1ABD74FC"/>
    <w:multiLevelType w:val="multilevel"/>
    <w:tmpl w:val="22E2B698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3D020F5"/>
    <w:multiLevelType w:val="hybridMultilevel"/>
    <w:tmpl w:val="36B8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A422A"/>
    <w:multiLevelType w:val="hybridMultilevel"/>
    <w:tmpl w:val="E440F002"/>
    <w:lvl w:ilvl="0" w:tplc="69100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D64"/>
    <w:multiLevelType w:val="hybridMultilevel"/>
    <w:tmpl w:val="8822E736"/>
    <w:lvl w:ilvl="0" w:tplc="F14EC20A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C27F9"/>
    <w:multiLevelType w:val="hybridMultilevel"/>
    <w:tmpl w:val="905A4C0A"/>
    <w:lvl w:ilvl="0" w:tplc="5D5E517C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7" w:hanging="360"/>
      </w:pPr>
    </w:lvl>
    <w:lvl w:ilvl="2" w:tplc="0407001B" w:tentative="1">
      <w:start w:val="1"/>
      <w:numFmt w:val="lowerRoman"/>
      <w:lvlText w:val="%3."/>
      <w:lvlJc w:val="right"/>
      <w:pPr>
        <w:ind w:left="2507" w:hanging="180"/>
      </w:pPr>
    </w:lvl>
    <w:lvl w:ilvl="3" w:tplc="0407000F" w:tentative="1">
      <w:start w:val="1"/>
      <w:numFmt w:val="decimal"/>
      <w:lvlText w:val="%4."/>
      <w:lvlJc w:val="left"/>
      <w:pPr>
        <w:ind w:left="3227" w:hanging="360"/>
      </w:pPr>
    </w:lvl>
    <w:lvl w:ilvl="4" w:tplc="04070019" w:tentative="1">
      <w:start w:val="1"/>
      <w:numFmt w:val="lowerLetter"/>
      <w:lvlText w:val="%5."/>
      <w:lvlJc w:val="left"/>
      <w:pPr>
        <w:ind w:left="3947" w:hanging="360"/>
      </w:pPr>
    </w:lvl>
    <w:lvl w:ilvl="5" w:tplc="0407001B" w:tentative="1">
      <w:start w:val="1"/>
      <w:numFmt w:val="lowerRoman"/>
      <w:lvlText w:val="%6."/>
      <w:lvlJc w:val="right"/>
      <w:pPr>
        <w:ind w:left="4667" w:hanging="180"/>
      </w:pPr>
    </w:lvl>
    <w:lvl w:ilvl="6" w:tplc="0407000F" w:tentative="1">
      <w:start w:val="1"/>
      <w:numFmt w:val="decimal"/>
      <w:lvlText w:val="%7."/>
      <w:lvlJc w:val="left"/>
      <w:pPr>
        <w:ind w:left="5387" w:hanging="360"/>
      </w:pPr>
    </w:lvl>
    <w:lvl w:ilvl="7" w:tplc="04070019" w:tentative="1">
      <w:start w:val="1"/>
      <w:numFmt w:val="lowerLetter"/>
      <w:lvlText w:val="%8."/>
      <w:lvlJc w:val="left"/>
      <w:pPr>
        <w:ind w:left="6107" w:hanging="360"/>
      </w:pPr>
    </w:lvl>
    <w:lvl w:ilvl="8" w:tplc="04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60C2C45"/>
    <w:multiLevelType w:val="hybridMultilevel"/>
    <w:tmpl w:val="3ECEB3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40497"/>
    <w:multiLevelType w:val="hybridMultilevel"/>
    <w:tmpl w:val="62D4D7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C26C7"/>
    <w:multiLevelType w:val="hybridMultilevel"/>
    <w:tmpl w:val="D66C7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B57AA"/>
    <w:multiLevelType w:val="hybridMultilevel"/>
    <w:tmpl w:val="99F82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767"/>
    <w:multiLevelType w:val="hybridMultilevel"/>
    <w:tmpl w:val="329E5AE2"/>
    <w:lvl w:ilvl="0" w:tplc="64D6E23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1" w:hanging="360"/>
      </w:pPr>
    </w:lvl>
    <w:lvl w:ilvl="2" w:tplc="0407001B" w:tentative="1">
      <w:start w:val="1"/>
      <w:numFmt w:val="lowerRoman"/>
      <w:lvlText w:val="%3."/>
      <w:lvlJc w:val="right"/>
      <w:pPr>
        <w:ind w:left="2791" w:hanging="180"/>
      </w:pPr>
    </w:lvl>
    <w:lvl w:ilvl="3" w:tplc="0407000F" w:tentative="1">
      <w:start w:val="1"/>
      <w:numFmt w:val="decimal"/>
      <w:lvlText w:val="%4."/>
      <w:lvlJc w:val="left"/>
      <w:pPr>
        <w:ind w:left="3511" w:hanging="360"/>
      </w:pPr>
    </w:lvl>
    <w:lvl w:ilvl="4" w:tplc="04070019" w:tentative="1">
      <w:start w:val="1"/>
      <w:numFmt w:val="lowerLetter"/>
      <w:lvlText w:val="%5."/>
      <w:lvlJc w:val="left"/>
      <w:pPr>
        <w:ind w:left="4231" w:hanging="360"/>
      </w:pPr>
    </w:lvl>
    <w:lvl w:ilvl="5" w:tplc="0407001B" w:tentative="1">
      <w:start w:val="1"/>
      <w:numFmt w:val="lowerRoman"/>
      <w:lvlText w:val="%6."/>
      <w:lvlJc w:val="right"/>
      <w:pPr>
        <w:ind w:left="4951" w:hanging="180"/>
      </w:pPr>
    </w:lvl>
    <w:lvl w:ilvl="6" w:tplc="0407000F" w:tentative="1">
      <w:start w:val="1"/>
      <w:numFmt w:val="decimal"/>
      <w:lvlText w:val="%7."/>
      <w:lvlJc w:val="left"/>
      <w:pPr>
        <w:ind w:left="5671" w:hanging="360"/>
      </w:pPr>
    </w:lvl>
    <w:lvl w:ilvl="7" w:tplc="04070019" w:tentative="1">
      <w:start w:val="1"/>
      <w:numFmt w:val="lowerLetter"/>
      <w:lvlText w:val="%8."/>
      <w:lvlJc w:val="left"/>
      <w:pPr>
        <w:ind w:left="6391" w:hanging="360"/>
      </w:pPr>
    </w:lvl>
    <w:lvl w:ilvl="8" w:tplc="0407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 w15:restartNumberingAfterBreak="0">
    <w:nsid w:val="449A171D"/>
    <w:multiLevelType w:val="hybridMultilevel"/>
    <w:tmpl w:val="AAD8CD90"/>
    <w:lvl w:ilvl="0" w:tplc="480A1966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47B47E13"/>
    <w:multiLevelType w:val="hybridMultilevel"/>
    <w:tmpl w:val="C056271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A8E673E"/>
    <w:multiLevelType w:val="hybridMultilevel"/>
    <w:tmpl w:val="A0F8E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806B3"/>
    <w:multiLevelType w:val="hybridMultilevel"/>
    <w:tmpl w:val="6C520148"/>
    <w:lvl w:ilvl="0" w:tplc="0407000F">
      <w:start w:val="1"/>
      <w:numFmt w:val="decimal"/>
      <w:lvlText w:val="%1."/>
      <w:lvlJc w:val="left"/>
      <w:pPr>
        <w:ind w:left="1418" w:hanging="360"/>
      </w:pPr>
    </w:lvl>
    <w:lvl w:ilvl="1" w:tplc="04070019" w:tentative="1">
      <w:start w:val="1"/>
      <w:numFmt w:val="lowerLetter"/>
      <w:lvlText w:val="%2."/>
      <w:lvlJc w:val="left"/>
      <w:pPr>
        <w:ind w:left="2138" w:hanging="360"/>
      </w:pPr>
    </w:lvl>
    <w:lvl w:ilvl="2" w:tplc="0407001B" w:tentative="1">
      <w:start w:val="1"/>
      <w:numFmt w:val="lowerRoman"/>
      <w:lvlText w:val="%3."/>
      <w:lvlJc w:val="right"/>
      <w:pPr>
        <w:ind w:left="2858" w:hanging="180"/>
      </w:pPr>
    </w:lvl>
    <w:lvl w:ilvl="3" w:tplc="0407000F" w:tentative="1">
      <w:start w:val="1"/>
      <w:numFmt w:val="decimal"/>
      <w:lvlText w:val="%4."/>
      <w:lvlJc w:val="left"/>
      <w:pPr>
        <w:ind w:left="3578" w:hanging="360"/>
      </w:pPr>
    </w:lvl>
    <w:lvl w:ilvl="4" w:tplc="04070019" w:tentative="1">
      <w:start w:val="1"/>
      <w:numFmt w:val="lowerLetter"/>
      <w:lvlText w:val="%5."/>
      <w:lvlJc w:val="left"/>
      <w:pPr>
        <w:ind w:left="4298" w:hanging="360"/>
      </w:pPr>
    </w:lvl>
    <w:lvl w:ilvl="5" w:tplc="0407001B" w:tentative="1">
      <w:start w:val="1"/>
      <w:numFmt w:val="lowerRoman"/>
      <w:lvlText w:val="%6."/>
      <w:lvlJc w:val="right"/>
      <w:pPr>
        <w:ind w:left="5018" w:hanging="180"/>
      </w:pPr>
    </w:lvl>
    <w:lvl w:ilvl="6" w:tplc="0407000F" w:tentative="1">
      <w:start w:val="1"/>
      <w:numFmt w:val="decimal"/>
      <w:lvlText w:val="%7."/>
      <w:lvlJc w:val="left"/>
      <w:pPr>
        <w:ind w:left="5738" w:hanging="360"/>
      </w:pPr>
    </w:lvl>
    <w:lvl w:ilvl="7" w:tplc="04070019" w:tentative="1">
      <w:start w:val="1"/>
      <w:numFmt w:val="lowerLetter"/>
      <w:lvlText w:val="%8."/>
      <w:lvlJc w:val="left"/>
      <w:pPr>
        <w:ind w:left="6458" w:hanging="360"/>
      </w:pPr>
    </w:lvl>
    <w:lvl w:ilvl="8" w:tplc="0407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51447645"/>
    <w:multiLevelType w:val="hybridMultilevel"/>
    <w:tmpl w:val="76506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15447"/>
    <w:multiLevelType w:val="hybridMultilevel"/>
    <w:tmpl w:val="A138710E"/>
    <w:lvl w:ilvl="0" w:tplc="958A3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C2895"/>
    <w:multiLevelType w:val="hybridMultilevel"/>
    <w:tmpl w:val="19DEB5FE"/>
    <w:lvl w:ilvl="0" w:tplc="4E8EF8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12E64"/>
    <w:multiLevelType w:val="hybridMultilevel"/>
    <w:tmpl w:val="3B7E9FCA"/>
    <w:lvl w:ilvl="0" w:tplc="9ECEC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B16ED"/>
    <w:multiLevelType w:val="hybridMultilevel"/>
    <w:tmpl w:val="5CD4B6A8"/>
    <w:lvl w:ilvl="0" w:tplc="16AE8C9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7" w:hanging="360"/>
      </w:pPr>
    </w:lvl>
    <w:lvl w:ilvl="2" w:tplc="0407001B" w:tentative="1">
      <w:start w:val="1"/>
      <w:numFmt w:val="lowerRoman"/>
      <w:lvlText w:val="%3."/>
      <w:lvlJc w:val="right"/>
      <w:pPr>
        <w:ind w:left="2507" w:hanging="180"/>
      </w:pPr>
    </w:lvl>
    <w:lvl w:ilvl="3" w:tplc="0407000F" w:tentative="1">
      <w:start w:val="1"/>
      <w:numFmt w:val="decimal"/>
      <w:lvlText w:val="%4."/>
      <w:lvlJc w:val="left"/>
      <w:pPr>
        <w:ind w:left="3227" w:hanging="360"/>
      </w:pPr>
    </w:lvl>
    <w:lvl w:ilvl="4" w:tplc="04070019" w:tentative="1">
      <w:start w:val="1"/>
      <w:numFmt w:val="lowerLetter"/>
      <w:lvlText w:val="%5."/>
      <w:lvlJc w:val="left"/>
      <w:pPr>
        <w:ind w:left="3947" w:hanging="360"/>
      </w:pPr>
    </w:lvl>
    <w:lvl w:ilvl="5" w:tplc="0407001B" w:tentative="1">
      <w:start w:val="1"/>
      <w:numFmt w:val="lowerRoman"/>
      <w:lvlText w:val="%6."/>
      <w:lvlJc w:val="right"/>
      <w:pPr>
        <w:ind w:left="4667" w:hanging="180"/>
      </w:pPr>
    </w:lvl>
    <w:lvl w:ilvl="6" w:tplc="0407000F" w:tentative="1">
      <w:start w:val="1"/>
      <w:numFmt w:val="decimal"/>
      <w:lvlText w:val="%7."/>
      <w:lvlJc w:val="left"/>
      <w:pPr>
        <w:ind w:left="5387" w:hanging="360"/>
      </w:pPr>
    </w:lvl>
    <w:lvl w:ilvl="7" w:tplc="04070019" w:tentative="1">
      <w:start w:val="1"/>
      <w:numFmt w:val="lowerLetter"/>
      <w:lvlText w:val="%8."/>
      <w:lvlJc w:val="left"/>
      <w:pPr>
        <w:ind w:left="6107" w:hanging="360"/>
      </w:pPr>
    </w:lvl>
    <w:lvl w:ilvl="8" w:tplc="04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0" w15:restartNumberingAfterBreak="0">
    <w:nsid w:val="57EA7C07"/>
    <w:multiLevelType w:val="hybridMultilevel"/>
    <w:tmpl w:val="FAC4B794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E46C23"/>
    <w:multiLevelType w:val="hybridMultilevel"/>
    <w:tmpl w:val="D100A8CA"/>
    <w:lvl w:ilvl="0" w:tplc="54A22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3B728D"/>
    <w:multiLevelType w:val="hybridMultilevel"/>
    <w:tmpl w:val="CF661F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0C9B"/>
    <w:multiLevelType w:val="hybridMultilevel"/>
    <w:tmpl w:val="884EA5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F14A6"/>
    <w:multiLevelType w:val="hybridMultilevel"/>
    <w:tmpl w:val="74BA6BFA"/>
    <w:lvl w:ilvl="0" w:tplc="7AF6B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948EB"/>
    <w:multiLevelType w:val="hybridMultilevel"/>
    <w:tmpl w:val="167C0354"/>
    <w:lvl w:ilvl="0" w:tplc="9ECEC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635D"/>
    <w:multiLevelType w:val="hybridMultilevel"/>
    <w:tmpl w:val="561E33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FF66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7615E3"/>
    <w:multiLevelType w:val="hybridMultilevel"/>
    <w:tmpl w:val="B456E9DA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 w15:restartNumberingAfterBreak="0">
    <w:nsid w:val="72311C91"/>
    <w:multiLevelType w:val="hybridMultilevel"/>
    <w:tmpl w:val="66148294"/>
    <w:lvl w:ilvl="0" w:tplc="C14AA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67E4"/>
    <w:multiLevelType w:val="hybridMultilevel"/>
    <w:tmpl w:val="AB2C2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976C9"/>
    <w:multiLevelType w:val="multilevel"/>
    <w:tmpl w:val="F0B4D53E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7"/>
      <w:numFmt w:val="lowerLetter"/>
      <w:pStyle w:val="berschrift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6"/>
  </w:num>
  <w:num w:numId="13">
    <w:abstractNumId w:val="28"/>
  </w:num>
  <w:num w:numId="14">
    <w:abstractNumId w:val="32"/>
  </w:num>
  <w:num w:numId="15">
    <w:abstractNumId w:val="17"/>
  </w:num>
  <w:num w:numId="16">
    <w:abstractNumId w:val="23"/>
  </w:num>
  <w:num w:numId="17">
    <w:abstractNumId w:val="38"/>
  </w:num>
  <w:num w:numId="18">
    <w:abstractNumId w:val="18"/>
  </w:num>
  <w:num w:numId="19">
    <w:abstractNumId w:val="12"/>
  </w:num>
  <w:num w:numId="20">
    <w:abstractNumId w:val="19"/>
  </w:num>
  <w:num w:numId="21">
    <w:abstractNumId w:val="39"/>
  </w:num>
  <w:num w:numId="22">
    <w:abstractNumId w:val="37"/>
  </w:num>
  <w:num w:numId="23">
    <w:abstractNumId w:val="24"/>
  </w:num>
  <w:num w:numId="24">
    <w:abstractNumId w:val="40"/>
  </w:num>
  <w:num w:numId="25">
    <w:abstractNumId w:val="25"/>
  </w:num>
  <w:num w:numId="26">
    <w:abstractNumId w:val="13"/>
  </w:num>
  <w:num w:numId="27">
    <w:abstractNumId w:val="27"/>
  </w:num>
  <w:num w:numId="28">
    <w:abstractNumId w:val="30"/>
  </w:num>
  <w:num w:numId="29">
    <w:abstractNumId w:val="31"/>
  </w:num>
  <w:num w:numId="30">
    <w:abstractNumId w:val="29"/>
  </w:num>
  <w:num w:numId="31">
    <w:abstractNumId w:val="15"/>
  </w:num>
  <w:num w:numId="32">
    <w:abstractNumId w:val="21"/>
  </w:num>
  <w:num w:numId="33">
    <w:abstractNumId w:val="20"/>
  </w:num>
  <w:num w:numId="34">
    <w:abstractNumId w:val="10"/>
  </w:num>
  <w:num w:numId="35">
    <w:abstractNumId w:val="34"/>
  </w:num>
  <w:num w:numId="36">
    <w:abstractNumId w:val="36"/>
  </w:num>
  <w:num w:numId="37">
    <w:abstractNumId w:val="33"/>
  </w:num>
  <w:num w:numId="38">
    <w:abstractNumId w:val="14"/>
  </w:num>
  <w:num w:numId="39">
    <w:abstractNumId w:val="16"/>
  </w:num>
  <w:num w:numId="40">
    <w:abstractNumId w:val="22"/>
  </w:num>
  <w:num w:numId="41">
    <w:abstractNumId w:val="35"/>
  </w:num>
  <w:num w:numId="42">
    <w:abstractNumId w:val="4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68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CF"/>
    <w:rsid w:val="0000179B"/>
    <w:rsid w:val="0000338C"/>
    <w:rsid w:val="000051C6"/>
    <w:rsid w:val="00007887"/>
    <w:rsid w:val="00012C1E"/>
    <w:rsid w:val="00016F1C"/>
    <w:rsid w:val="00017C5F"/>
    <w:rsid w:val="000222BB"/>
    <w:rsid w:val="000245A7"/>
    <w:rsid w:val="00026747"/>
    <w:rsid w:val="000349BC"/>
    <w:rsid w:val="00035B92"/>
    <w:rsid w:val="0003634C"/>
    <w:rsid w:val="000400BF"/>
    <w:rsid w:val="00041026"/>
    <w:rsid w:val="0004276B"/>
    <w:rsid w:val="00045F23"/>
    <w:rsid w:val="00046BA4"/>
    <w:rsid w:val="00047366"/>
    <w:rsid w:val="00053594"/>
    <w:rsid w:val="00062DA4"/>
    <w:rsid w:val="0006531B"/>
    <w:rsid w:val="00066A52"/>
    <w:rsid w:val="00071AF3"/>
    <w:rsid w:val="000731F5"/>
    <w:rsid w:val="00074B62"/>
    <w:rsid w:val="000750D9"/>
    <w:rsid w:val="00075F8E"/>
    <w:rsid w:val="000774BB"/>
    <w:rsid w:val="00080F59"/>
    <w:rsid w:val="000820EB"/>
    <w:rsid w:val="00083BD4"/>
    <w:rsid w:val="000849E9"/>
    <w:rsid w:val="00090BE2"/>
    <w:rsid w:val="00091510"/>
    <w:rsid w:val="00092232"/>
    <w:rsid w:val="0009336C"/>
    <w:rsid w:val="00096D57"/>
    <w:rsid w:val="000A2221"/>
    <w:rsid w:val="000A298D"/>
    <w:rsid w:val="000A47B0"/>
    <w:rsid w:val="000A539C"/>
    <w:rsid w:val="000A56C0"/>
    <w:rsid w:val="000A5A21"/>
    <w:rsid w:val="000A68DF"/>
    <w:rsid w:val="000A7A31"/>
    <w:rsid w:val="000A7C61"/>
    <w:rsid w:val="000B0AE9"/>
    <w:rsid w:val="000B1296"/>
    <w:rsid w:val="000B21B1"/>
    <w:rsid w:val="000B2352"/>
    <w:rsid w:val="000B3FB9"/>
    <w:rsid w:val="000B4543"/>
    <w:rsid w:val="000B4D02"/>
    <w:rsid w:val="000B4DA3"/>
    <w:rsid w:val="000B5AA1"/>
    <w:rsid w:val="000C4490"/>
    <w:rsid w:val="000C5BF5"/>
    <w:rsid w:val="000C6AE5"/>
    <w:rsid w:val="000C7722"/>
    <w:rsid w:val="000D03BF"/>
    <w:rsid w:val="000D1247"/>
    <w:rsid w:val="000D1A95"/>
    <w:rsid w:val="000D2E86"/>
    <w:rsid w:val="000D4842"/>
    <w:rsid w:val="000D6B69"/>
    <w:rsid w:val="000D6C40"/>
    <w:rsid w:val="000E092B"/>
    <w:rsid w:val="000E2ED7"/>
    <w:rsid w:val="000E460B"/>
    <w:rsid w:val="000E557D"/>
    <w:rsid w:val="000E704E"/>
    <w:rsid w:val="000F12C0"/>
    <w:rsid w:val="000F33B3"/>
    <w:rsid w:val="000F4285"/>
    <w:rsid w:val="000F514E"/>
    <w:rsid w:val="0010184D"/>
    <w:rsid w:val="001028FA"/>
    <w:rsid w:val="0010291C"/>
    <w:rsid w:val="00103478"/>
    <w:rsid w:val="00107D78"/>
    <w:rsid w:val="0011097F"/>
    <w:rsid w:val="00111646"/>
    <w:rsid w:val="001117FE"/>
    <w:rsid w:val="00111B4A"/>
    <w:rsid w:val="00112C7B"/>
    <w:rsid w:val="00113BCC"/>
    <w:rsid w:val="00117317"/>
    <w:rsid w:val="00122CE3"/>
    <w:rsid w:val="00122D95"/>
    <w:rsid w:val="00122EEA"/>
    <w:rsid w:val="00123861"/>
    <w:rsid w:val="001241C2"/>
    <w:rsid w:val="00130015"/>
    <w:rsid w:val="00135291"/>
    <w:rsid w:val="00137EC7"/>
    <w:rsid w:val="001403D8"/>
    <w:rsid w:val="001412E8"/>
    <w:rsid w:val="001417AD"/>
    <w:rsid w:val="00143D18"/>
    <w:rsid w:val="001440BC"/>
    <w:rsid w:val="00144D18"/>
    <w:rsid w:val="001465D7"/>
    <w:rsid w:val="0014779D"/>
    <w:rsid w:val="00147A64"/>
    <w:rsid w:val="00147CE6"/>
    <w:rsid w:val="001501A5"/>
    <w:rsid w:val="0015226B"/>
    <w:rsid w:val="0016025B"/>
    <w:rsid w:val="00160D83"/>
    <w:rsid w:val="00161A5B"/>
    <w:rsid w:val="0016534A"/>
    <w:rsid w:val="00167F81"/>
    <w:rsid w:val="00170730"/>
    <w:rsid w:val="00172148"/>
    <w:rsid w:val="0017332B"/>
    <w:rsid w:val="00182ED9"/>
    <w:rsid w:val="00183343"/>
    <w:rsid w:val="001868DB"/>
    <w:rsid w:val="0018725F"/>
    <w:rsid w:val="00190D53"/>
    <w:rsid w:val="00194C11"/>
    <w:rsid w:val="00197DB5"/>
    <w:rsid w:val="001A1030"/>
    <w:rsid w:val="001A1915"/>
    <w:rsid w:val="001A413B"/>
    <w:rsid w:val="001A4CB8"/>
    <w:rsid w:val="001A6225"/>
    <w:rsid w:val="001A72E3"/>
    <w:rsid w:val="001B3F63"/>
    <w:rsid w:val="001B475A"/>
    <w:rsid w:val="001B4C0C"/>
    <w:rsid w:val="001B73C5"/>
    <w:rsid w:val="001B7770"/>
    <w:rsid w:val="001C307D"/>
    <w:rsid w:val="001C4C7F"/>
    <w:rsid w:val="001C5C66"/>
    <w:rsid w:val="001C5CDA"/>
    <w:rsid w:val="001C7882"/>
    <w:rsid w:val="001D0ED2"/>
    <w:rsid w:val="001D3818"/>
    <w:rsid w:val="001D5355"/>
    <w:rsid w:val="001D75E7"/>
    <w:rsid w:val="001E03BA"/>
    <w:rsid w:val="001E2B41"/>
    <w:rsid w:val="001E410B"/>
    <w:rsid w:val="001E4DE4"/>
    <w:rsid w:val="001E6434"/>
    <w:rsid w:val="001F0724"/>
    <w:rsid w:val="001F3E03"/>
    <w:rsid w:val="001F48A6"/>
    <w:rsid w:val="001F5D0F"/>
    <w:rsid w:val="001F647E"/>
    <w:rsid w:val="002024B2"/>
    <w:rsid w:val="00203C7F"/>
    <w:rsid w:val="00204DA5"/>
    <w:rsid w:val="0021014D"/>
    <w:rsid w:val="00211131"/>
    <w:rsid w:val="00214896"/>
    <w:rsid w:val="002164E7"/>
    <w:rsid w:val="0022197E"/>
    <w:rsid w:val="00224205"/>
    <w:rsid w:val="002305BD"/>
    <w:rsid w:val="0023061B"/>
    <w:rsid w:val="00230C06"/>
    <w:rsid w:val="00230F08"/>
    <w:rsid w:val="002315E5"/>
    <w:rsid w:val="00231D75"/>
    <w:rsid w:val="0023412D"/>
    <w:rsid w:val="002373E4"/>
    <w:rsid w:val="0023794F"/>
    <w:rsid w:val="00240397"/>
    <w:rsid w:val="00240E0E"/>
    <w:rsid w:val="00242755"/>
    <w:rsid w:val="0024295B"/>
    <w:rsid w:val="002440B3"/>
    <w:rsid w:val="00244284"/>
    <w:rsid w:val="0024440C"/>
    <w:rsid w:val="00244E3F"/>
    <w:rsid w:val="002476BA"/>
    <w:rsid w:val="00247DCB"/>
    <w:rsid w:val="002501BF"/>
    <w:rsid w:val="00251A5F"/>
    <w:rsid w:val="00252CB3"/>
    <w:rsid w:val="002534B1"/>
    <w:rsid w:val="00254ADF"/>
    <w:rsid w:val="0025644A"/>
    <w:rsid w:val="00256572"/>
    <w:rsid w:val="00256883"/>
    <w:rsid w:val="00260FF7"/>
    <w:rsid w:val="002617C6"/>
    <w:rsid w:val="0026250F"/>
    <w:rsid w:val="0026362A"/>
    <w:rsid w:val="00263D75"/>
    <w:rsid w:val="00264498"/>
    <w:rsid w:val="0026453F"/>
    <w:rsid w:val="0026532E"/>
    <w:rsid w:val="00265831"/>
    <w:rsid w:val="00266EF7"/>
    <w:rsid w:val="00267B6E"/>
    <w:rsid w:val="002753AC"/>
    <w:rsid w:val="00275577"/>
    <w:rsid w:val="00280E95"/>
    <w:rsid w:val="002811FC"/>
    <w:rsid w:val="00281846"/>
    <w:rsid w:val="002856B3"/>
    <w:rsid w:val="00286044"/>
    <w:rsid w:val="0028696B"/>
    <w:rsid w:val="00291A57"/>
    <w:rsid w:val="00291B1A"/>
    <w:rsid w:val="0029469C"/>
    <w:rsid w:val="002A130B"/>
    <w:rsid w:val="002A1A10"/>
    <w:rsid w:val="002A2929"/>
    <w:rsid w:val="002A2AF7"/>
    <w:rsid w:val="002A2C7E"/>
    <w:rsid w:val="002A3558"/>
    <w:rsid w:val="002A3E83"/>
    <w:rsid w:val="002A7465"/>
    <w:rsid w:val="002A7906"/>
    <w:rsid w:val="002B121C"/>
    <w:rsid w:val="002B1A51"/>
    <w:rsid w:val="002B1E2E"/>
    <w:rsid w:val="002B3BE2"/>
    <w:rsid w:val="002B3C31"/>
    <w:rsid w:val="002B6250"/>
    <w:rsid w:val="002B6BE1"/>
    <w:rsid w:val="002B6F8E"/>
    <w:rsid w:val="002B79DB"/>
    <w:rsid w:val="002B7C8B"/>
    <w:rsid w:val="002C1B54"/>
    <w:rsid w:val="002C3798"/>
    <w:rsid w:val="002C4FBC"/>
    <w:rsid w:val="002C5B04"/>
    <w:rsid w:val="002C5BFF"/>
    <w:rsid w:val="002D09F2"/>
    <w:rsid w:val="002D27F4"/>
    <w:rsid w:val="002D5230"/>
    <w:rsid w:val="002D665B"/>
    <w:rsid w:val="002D6F4B"/>
    <w:rsid w:val="002E280C"/>
    <w:rsid w:val="002E3DA5"/>
    <w:rsid w:val="002E47AB"/>
    <w:rsid w:val="002E63A5"/>
    <w:rsid w:val="002F3552"/>
    <w:rsid w:val="002F3E56"/>
    <w:rsid w:val="002F3E9B"/>
    <w:rsid w:val="002F6494"/>
    <w:rsid w:val="002F6536"/>
    <w:rsid w:val="003006E9"/>
    <w:rsid w:val="00302B00"/>
    <w:rsid w:val="00305A4A"/>
    <w:rsid w:val="00307B31"/>
    <w:rsid w:val="00311C31"/>
    <w:rsid w:val="00314386"/>
    <w:rsid w:val="003146FE"/>
    <w:rsid w:val="003151F8"/>
    <w:rsid w:val="003201BE"/>
    <w:rsid w:val="00321F65"/>
    <w:rsid w:val="00323819"/>
    <w:rsid w:val="003244F4"/>
    <w:rsid w:val="00324796"/>
    <w:rsid w:val="00324922"/>
    <w:rsid w:val="003263B6"/>
    <w:rsid w:val="00326C92"/>
    <w:rsid w:val="003277C9"/>
    <w:rsid w:val="00327CD7"/>
    <w:rsid w:val="00333808"/>
    <w:rsid w:val="00334029"/>
    <w:rsid w:val="00336B95"/>
    <w:rsid w:val="003400F1"/>
    <w:rsid w:val="00340EC8"/>
    <w:rsid w:val="003437D0"/>
    <w:rsid w:val="00343FA6"/>
    <w:rsid w:val="003443A6"/>
    <w:rsid w:val="00344703"/>
    <w:rsid w:val="0034662E"/>
    <w:rsid w:val="00347910"/>
    <w:rsid w:val="00347EC2"/>
    <w:rsid w:val="00350799"/>
    <w:rsid w:val="0035140A"/>
    <w:rsid w:val="00353607"/>
    <w:rsid w:val="0035422E"/>
    <w:rsid w:val="00355C25"/>
    <w:rsid w:val="00356B75"/>
    <w:rsid w:val="00356D67"/>
    <w:rsid w:val="00361233"/>
    <w:rsid w:val="0036180B"/>
    <w:rsid w:val="003622B3"/>
    <w:rsid w:val="00362967"/>
    <w:rsid w:val="00362FC7"/>
    <w:rsid w:val="0036309D"/>
    <w:rsid w:val="003641CB"/>
    <w:rsid w:val="0036587C"/>
    <w:rsid w:val="003658C8"/>
    <w:rsid w:val="003661F5"/>
    <w:rsid w:val="00367978"/>
    <w:rsid w:val="00367A3B"/>
    <w:rsid w:val="00370FFA"/>
    <w:rsid w:val="00371DDC"/>
    <w:rsid w:val="00373114"/>
    <w:rsid w:val="00373118"/>
    <w:rsid w:val="00373AA8"/>
    <w:rsid w:val="00375316"/>
    <w:rsid w:val="00375597"/>
    <w:rsid w:val="00375BE1"/>
    <w:rsid w:val="00376BDA"/>
    <w:rsid w:val="00384589"/>
    <w:rsid w:val="00384E36"/>
    <w:rsid w:val="003900E2"/>
    <w:rsid w:val="003935D4"/>
    <w:rsid w:val="00394B27"/>
    <w:rsid w:val="003961C5"/>
    <w:rsid w:val="00396971"/>
    <w:rsid w:val="00397DB2"/>
    <w:rsid w:val="003A18C1"/>
    <w:rsid w:val="003A2786"/>
    <w:rsid w:val="003A46A5"/>
    <w:rsid w:val="003B0222"/>
    <w:rsid w:val="003B12B5"/>
    <w:rsid w:val="003B27AD"/>
    <w:rsid w:val="003B354D"/>
    <w:rsid w:val="003B42C3"/>
    <w:rsid w:val="003B50F2"/>
    <w:rsid w:val="003B5172"/>
    <w:rsid w:val="003B5747"/>
    <w:rsid w:val="003B6BE0"/>
    <w:rsid w:val="003C3467"/>
    <w:rsid w:val="003C3E88"/>
    <w:rsid w:val="003C4276"/>
    <w:rsid w:val="003C46ED"/>
    <w:rsid w:val="003C567E"/>
    <w:rsid w:val="003D0663"/>
    <w:rsid w:val="003D1EDE"/>
    <w:rsid w:val="003D2913"/>
    <w:rsid w:val="003D39BE"/>
    <w:rsid w:val="003D454D"/>
    <w:rsid w:val="003D4B69"/>
    <w:rsid w:val="003D6A03"/>
    <w:rsid w:val="003D6FF0"/>
    <w:rsid w:val="003D73FD"/>
    <w:rsid w:val="003D741A"/>
    <w:rsid w:val="003D7C78"/>
    <w:rsid w:val="003E094C"/>
    <w:rsid w:val="003E5356"/>
    <w:rsid w:val="003E5950"/>
    <w:rsid w:val="003E73C5"/>
    <w:rsid w:val="003F1F29"/>
    <w:rsid w:val="003F3ADE"/>
    <w:rsid w:val="003F4849"/>
    <w:rsid w:val="003F55C8"/>
    <w:rsid w:val="003F6B0B"/>
    <w:rsid w:val="00402BC4"/>
    <w:rsid w:val="00404458"/>
    <w:rsid w:val="00405022"/>
    <w:rsid w:val="00405CDD"/>
    <w:rsid w:val="0040700E"/>
    <w:rsid w:val="00416012"/>
    <w:rsid w:val="004219A7"/>
    <w:rsid w:val="004269E6"/>
    <w:rsid w:val="00426DF0"/>
    <w:rsid w:val="00427A5A"/>
    <w:rsid w:val="004318CA"/>
    <w:rsid w:val="00431F2C"/>
    <w:rsid w:val="0043215C"/>
    <w:rsid w:val="004338C2"/>
    <w:rsid w:val="00434906"/>
    <w:rsid w:val="00434FE0"/>
    <w:rsid w:val="00435866"/>
    <w:rsid w:val="00437185"/>
    <w:rsid w:val="00440BF5"/>
    <w:rsid w:val="004412BD"/>
    <w:rsid w:val="004443FF"/>
    <w:rsid w:val="00445426"/>
    <w:rsid w:val="00445CC8"/>
    <w:rsid w:val="00450EDF"/>
    <w:rsid w:val="0045599C"/>
    <w:rsid w:val="00456419"/>
    <w:rsid w:val="0045706B"/>
    <w:rsid w:val="004605AF"/>
    <w:rsid w:val="00461249"/>
    <w:rsid w:val="00463E7E"/>
    <w:rsid w:val="0046408F"/>
    <w:rsid w:val="004645BF"/>
    <w:rsid w:val="004646B8"/>
    <w:rsid w:val="004665ED"/>
    <w:rsid w:val="00470A10"/>
    <w:rsid w:val="00470ADE"/>
    <w:rsid w:val="00472B53"/>
    <w:rsid w:val="00473530"/>
    <w:rsid w:val="00473C7E"/>
    <w:rsid w:val="004770E0"/>
    <w:rsid w:val="00481C27"/>
    <w:rsid w:val="004831B1"/>
    <w:rsid w:val="00484BCE"/>
    <w:rsid w:val="00485C9F"/>
    <w:rsid w:val="00487363"/>
    <w:rsid w:val="004877C4"/>
    <w:rsid w:val="0048789D"/>
    <w:rsid w:val="00487C03"/>
    <w:rsid w:val="00490C5C"/>
    <w:rsid w:val="00492C7B"/>
    <w:rsid w:val="0049484C"/>
    <w:rsid w:val="00497499"/>
    <w:rsid w:val="004A13FB"/>
    <w:rsid w:val="004A260E"/>
    <w:rsid w:val="004A451C"/>
    <w:rsid w:val="004A5654"/>
    <w:rsid w:val="004A66D1"/>
    <w:rsid w:val="004A69A0"/>
    <w:rsid w:val="004B22DB"/>
    <w:rsid w:val="004B2564"/>
    <w:rsid w:val="004B2858"/>
    <w:rsid w:val="004B5B47"/>
    <w:rsid w:val="004B5FFB"/>
    <w:rsid w:val="004B7F27"/>
    <w:rsid w:val="004C1D3B"/>
    <w:rsid w:val="004C3101"/>
    <w:rsid w:val="004C45BB"/>
    <w:rsid w:val="004C6423"/>
    <w:rsid w:val="004C7557"/>
    <w:rsid w:val="004C7E98"/>
    <w:rsid w:val="004D06C7"/>
    <w:rsid w:val="004D25EC"/>
    <w:rsid w:val="004D2978"/>
    <w:rsid w:val="004D36AD"/>
    <w:rsid w:val="004D7EA4"/>
    <w:rsid w:val="004E024B"/>
    <w:rsid w:val="004E07A7"/>
    <w:rsid w:val="004E65B6"/>
    <w:rsid w:val="004E7619"/>
    <w:rsid w:val="004F0CFD"/>
    <w:rsid w:val="004F27DA"/>
    <w:rsid w:val="004F3971"/>
    <w:rsid w:val="004F49C4"/>
    <w:rsid w:val="004F5734"/>
    <w:rsid w:val="004F6A69"/>
    <w:rsid w:val="004F799E"/>
    <w:rsid w:val="005008EA"/>
    <w:rsid w:val="00500E69"/>
    <w:rsid w:val="00501FE8"/>
    <w:rsid w:val="00505390"/>
    <w:rsid w:val="00506065"/>
    <w:rsid w:val="00510503"/>
    <w:rsid w:val="00510B7F"/>
    <w:rsid w:val="005115C3"/>
    <w:rsid w:val="0051348A"/>
    <w:rsid w:val="0051649F"/>
    <w:rsid w:val="005166C5"/>
    <w:rsid w:val="0052167C"/>
    <w:rsid w:val="00523AEC"/>
    <w:rsid w:val="00524707"/>
    <w:rsid w:val="005258EF"/>
    <w:rsid w:val="00525E1E"/>
    <w:rsid w:val="00527B58"/>
    <w:rsid w:val="00530ACE"/>
    <w:rsid w:val="00532A80"/>
    <w:rsid w:val="0053372A"/>
    <w:rsid w:val="00533F6C"/>
    <w:rsid w:val="00534813"/>
    <w:rsid w:val="00535C0B"/>
    <w:rsid w:val="00537E71"/>
    <w:rsid w:val="0054296D"/>
    <w:rsid w:val="00546489"/>
    <w:rsid w:val="00550426"/>
    <w:rsid w:val="005531B5"/>
    <w:rsid w:val="005536AF"/>
    <w:rsid w:val="00554F17"/>
    <w:rsid w:val="005567DD"/>
    <w:rsid w:val="0055778C"/>
    <w:rsid w:val="0056278F"/>
    <w:rsid w:val="005642F5"/>
    <w:rsid w:val="00564AD0"/>
    <w:rsid w:val="0056727A"/>
    <w:rsid w:val="005674EA"/>
    <w:rsid w:val="005708A5"/>
    <w:rsid w:val="0057137C"/>
    <w:rsid w:val="00571B09"/>
    <w:rsid w:val="005722E3"/>
    <w:rsid w:val="00573317"/>
    <w:rsid w:val="00573A74"/>
    <w:rsid w:val="0057598E"/>
    <w:rsid w:val="00575FF6"/>
    <w:rsid w:val="005764EA"/>
    <w:rsid w:val="00576E0F"/>
    <w:rsid w:val="00576F48"/>
    <w:rsid w:val="005775B0"/>
    <w:rsid w:val="0058301D"/>
    <w:rsid w:val="00586134"/>
    <w:rsid w:val="00590AB2"/>
    <w:rsid w:val="00590B1B"/>
    <w:rsid w:val="005915DB"/>
    <w:rsid w:val="005916EA"/>
    <w:rsid w:val="00593458"/>
    <w:rsid w:val="00595843"/>
    <w:rsid w:val="005970F0"/>
    <w:rsid w:val="005A1C4E"/>
    <w:rsid w:val="005A3D67"/>
    <w:rsid w:val="005A4E41"/>
    <w:rsid w:val="005A5623"/>
    <w:rsid w:val="005A56ED"/>
    <w:rsid w:val="005A7902"/>
    <w:rsid w:val="005B1C7C"/>
    <w:rsid w:val="005B2283"/>
    <w:rsid w:val="005C016D"/>
    <w:rsid w:val="005C10B4"/>
    <w:rsid w:val="005C1943"/>
    <w:rsid w:val="005C1E7C"/>
    <w:rsid w:val="005C2E71"/>
    <w:rsid w:val="005C4024"/>
    <w:rsid w:val="005C55DE"/>
    <w:rsid w:val="005C562B"/>
    <w:rsid w:val="005C63C0"/>
    <w:rsid w:val="005C64D2"/>
    <w:rsid w:val="005C76D3"/>
    <w:rsid w:val="005D0025"/>
    <w:rsid w:val="005D4014"/>
    <w:rsid w:val="005D4F64"/>
    <w:rsid w:val="005D71BB"/>
    <w:rsid w:val="005E1CBB"/>
    <w:rsid w:val="005E2DEB"/>
    <w:rsid w:val="005E427D"/>
    <w:rsid w:val="005E76FF"/>
    <w:rsid w:val="005F0922"/>
    <w:rsid w:val="005F1C9D"/>
    <w:rsid w:val="005F4471"/>
    <w:rsid w:val="005F4641"/>
    <w:rsid w:val="005F59A0"/>
    <w:rsid w:val="005F6318"/>
    <w:rsid w:val="005F639A"/>
    <w:rsid w:val="005F6768"/>
    <w:rsid w:val="005F7712"/>
    <w:rsid w:val="00600D55"/>
    <w:rsid w:val="00600DD8"/>
    <w:rsid w:val="00602A59"/>
    <w:rsid w:val="00603112"/>
    <w:rsid w:val="006071C6"/>
    <w:rsid w:val="00610E73"/>
    <w:rsid w:val="006118C3"/>
    <w:rsid w:val="00612914"/>
    <w:rsid w:val="00612F48"/>
    <w:rsid w:val="006130DB"/>
    <w:rsid w:val="00613311"/>
    <w:rsid w:val="0061390C"/>
    <w:rsid w:val="006139AD"/>
    <w:rsid w:val="00613B22"/>
    <w:rsid w:val="00615839"/>
    <w:rsid w:val="00622600"/>
    <w:rsid w:val="006228F3"/>
    <w:rsid w:val="0062592A"/>
    <w:rsid w:val="00626005"/>
    <w:rsid w:val="0063443F"/>
    <w:rsid w:val="00634CDA"/>
    <w:rsid w:val="006371AD"/>
    <w:rsid w:val="006374C5"/>
    <w:rsid w:val="006402D6"/>
    <w:rsid w:val="00640BFC"/>
    <w:rsid w:val="00641468"/>
    <w:rsid w:val="00642AAD"/>
    <w:rsid w:val="00642B75"/>
    <w:rsid w:val="00643FB8"/>
    <w:rsid w:val="00644032"/>
    <w:rsid w:val="0064533E"/>
    <w:rsid w:val="00645E0A"/>
    <w:rsid w:val="00646F75"/>
    <w:rsid w:val="006470FB"/>
    <w:rsid w:val="006474FD"/>
    <w:rsid w:val="00647B95"/>
    <w:rsid w:val="00647BD9"/>
    <w:rsid w:val="00652575"/>
    <w:rsid w:val="00653958"/>
    <w:rsid w:val="00655152"/>
    <w:rsid w:val="0065587C"/>
    <w:rsid w:val="00656C00"/>
    <w:rsid w:val="0065782B"/>
    <w:rsid w:val="006608CA"/>
    <w:rsid w:val="00660CA2"/>
    <w:rsid w:val="00663995"/>
    <w:rsid w:val="0066638F"/>
    <w:rsid w:val="0066670C"/>
    <w:rsid w:val="006673E4"/>
    <w:rsid w:val="006677C4"/>
    <w:rsid w:val="00667B74"/>
    <w:rsid w:val="00667CD7"/>
    <w:rsid w:val="00667FF3"/>
    <w:rsid w:val="00670443"/>
    <w:rsid w:val="006706F5"/>
    <w:rsid w:val="006722D3"/>
    <w:rsid w:val="00672415"/>
    <w:rsid w:val="00677212"/>
    <w:rsid w:val="006772D3"/>
    <w:rsid w:val="0067774D"/>
    <w:rsid w:val="0068037D"/>
    <w:rsid w:val="00681069"/>
    <w:rsid w:val="00682243"/>
    <w:rsid w:val="0068227B"/>
    <w:rsid w:val="0068336B"/>
    <w:rsid w:val="00683CAE"/>
    <w:rsid w:val="00684485"/>
    <w:rsid w:val="00686850"/>
    <w:rsid w:val="00691CE7"/>
    <w:rsid w:val="00694555"/>
    <w:rsid w:val="00694D5F"/>
    <w:rsid w:val="00696613"/>
    <w:rsid w:val="006974D0"/>
    <w:rsid w:val="006A2026"/>
    <w:rsid w:val="006A36B1"/>
    <w:rsid w:val="006A52D2"/>
    <w:rsid w:val="006A5834"/>
    <w:rsid w:val="006A6501"/>
    <w:rsid w:val="006A79AF"/>
    <w:rsid w:val="006B07C4"/>
    <w:rsid w:val="006B0F02"/>
    <w:rsid w:val="006B1905"/>
    <w:rsid w:val="006B3005"/>
    <w:rsid w:val="006B4081"/>
    <w:rsid w:val="006B64BD"/>
    <w:rsid w:val="006B73D1"/>
    <w:rsid w:val="006C079C"/>
    <w:rsid w:val="006C234A"/>
    <w:rsid w:val="006C5B41"/>
    <w:rsid w:val="006C77A1"/>
    <w:rsid w:val="006D21CE"/>
    <w:rsid w:val="006D274C"/>
    <w:rsid w:val="006D2D7C"/>
    <w:rsid w:val="006D56DC"/>
    <w:rsid w:val="006D5860"/>
    <w:rsid w:val="006D58BB"/>
    <w:rsid w:val="006E0D84"/>
    <w:rsid w:val="006E1E6F"/>
    <w:rsid w:val="006E2755"/>
    <w:rsid w:val="006E28AB"/>
    <w:rsid w:val="006E35D3"/>
    <w:rsid w:val="006E7B64"/>
    <w:rsid w:val="006F020F"/>
    <w:rsid w:val="006F054F"/>
    <w:rsid w:val="006F1254"/>
    <w:rsid w:val="006F594A"/>
    <w:rsid w:val="006F7517"/>
    <w:rsid w:val="007012BD"/>
    <w:rsid w:val="007017FA"/>
    <w:rsid w:val="00703D69"/>
    <w:rsid w:val="00704A94"/>
    <w:rsid w:val="00705009"/>
    <w:rsid w:val="0070579A"/>
    <w:rsid w:val="00705BD1"/>
    <w:rsid w:val="00705F59"/>
    <w:rsid w:val="00710411"/>
    <w:rsid w:val="0071221E"/>
    <w:rsid w:val="007124E6"/>
    <w:rsid w:val="007139BC"/>
    <w:rsid w:val="00717877"/>
    <w:rsid w:val="00717CD6"/>
    <w:rsid w:val="00722137"/>
    <w:rsid w:val="0072223E"/>
    <w:rsid w:val="00724356"/>
    <w:rsid w:val="00724E83"/>
    <w:rsid w:val="0072605A"/>
    <w:rsid w:val="00726274"/>
    <w:rsid w:val="00735247"/>
    <w:rsid w:val="00740322"/>
    <w:rsid w:val="00740A7E"/>
    <w:rsid w:val="00742C53"/>
    <w:rsid w:val="007459CA"/>
    <w:rsid w:val="00745BC7"/>
    <w:rsid w:val="00746AEF"/>
    <w:rsid w:val="00747BB2"/>
    <w:rsid w:val="00750DCF"/>
    <w:rsid w:val="00751A5A"/>
    <w:rsid w:val="00752CDE"/>
    <w:rsid w:val="007570D2"/>
    <w:rsid w:val="0076080F"/>
    <w:rsid w:val="00761CC5"/>
    <w:rsid w:val="00767036"/>
    <w:rsid w:val="007679AB"/>
    <w:rsid w:val="007722FA"/>
    <w:rsid w:val="0077372D"/>
    <w:rsid w:val="00773A9F"/>
    <w:rsid w:val="00774207"/>
    <w:rsid w:val="007749FE"/>
    <w:rsid w:val="007756E4"/>
    <w:rsid w:val="00777614"/>
    <w:rsid w:val="007808AB"/>
    <w:rsid w:val="0078184C"/>
    <w:rsid w:val="007827CC"/>
    <w:rsid w:val="00783C40"/>
    <w:rsid w:val="007849BD"/>
    <w:rsid w:val="0078645B"/>
    <w:rsid w:val="00786788"/>
    <w:rsid w:val="007874C1"/>
    <w:rsid w:val="00787ADB"/>
    <w:rsid w:val="00790736"/>
    <w:rsid w:val="00791125"/>
    <w:rsid w:val="00791501"/>
    <w:rsid w:val="00791737"/>
    <w:rsid w:val="007930AF"/>
    <w:rsid w:val="00793305"/>
    <w:rsid w:val="00795DAD"/>
    <w:rsid w:val="007A33E7"/>
    <w:rsid w:val="007A4934"/>
    <w:rsid w:val="007A4BBD"/>
    <w:rsid w:val="007A5710"/>
    <w:rsid w:val="007A5CD7"/>
    <w:rsid w:val="007A6ACB"/>
    <w:rsid w:val="007B08ED"/>
    <w:rsid w:val="007B2144"/>
    <w:rsid w:val="007B4BDA"/>
    <w:rsid w:val="007B4C23"/>
    <w:rsid w:val="007B790A"/>
    <w:rsid w:val="007C3037"/>
    <w:rsid w:val="007C4194"/>
    <w:rsid w:val="007C78B2"/>
    <w:rsid w:val="007D3312"/>
    <w:rsid w:val="007D4A7B"/>
    <w:rsid w:val="007D7EB3"/>
    <w:rsid w:val="007E179B"/>
    <w:rsid w:val="007E36D9"/>
    <w:rsid w:val="007E4609"/>
    <w:rsid w:val="007E732B"/>
    <w:rsid w:val="007E7D06"/>
    <w:rsid w:val="007F4FDE"/>
    <w:rsid w:val="007F61CD"/>
    <w:rsid w:val="007F67E5"/>
    <w:rsid w:val="00800BAD"/>
    <w:rsid w:val="008055F1"/>
    <w:rsid w:val="008071F1"/>
    <w:rsid w:val="00812832"/>
    <w:rsid w:val="0081400D"/>
    <w:rsid w:val="00814768"/>
    <w:rsid w:val="00817301"/>
    <w:rsid w:val="0081764F"/>
    <w:rsid w:val="00817916"/>
    <w:rsid w:val="008223E9"/>
    <w:rsid w:val="00822811"/>
    <w:rsid w:val="00824B7F"/>
    <w:rsid w:val="0082614C"/>
    <w:rsid w:val="00826787"/>
    <w:rsid w:val="00827B44"/>
    <w:rsid w:val="0083257B"/>
    <w:rsid w:val="008367E3"/>
    <w:rsid w:val="008370BA"/>
    <w:rsid w:val="00840A43"/>
    <w:rsid w:val="0084388A"/>
    <w:rsid w:val="00844831"/>
    <w:rsid w:val="00847A52"/>
    <w:rsid w:val="00852F46"/>
    <w:rsid w:val="00853629"/>
    <w:rsid w:val="00854986"/>
    <w:rsid w:val="00855B10"/>
    <w:rsid w:val="00857E3E"/>
    <w:rsid w:val="00861236"/>
    <w:rsid w:val="00864B76"/>
    <w:rsid w:val="0086563B"/>
    <w:rsid w:val="008658DA"/>
    <w:rsid w:val="008663D4"/>
    <w:rsid w:val="00867818"/>
    <w:rsid w:val="008679EB"/>
    <w:rsid w:val="008714B2"/>
    <w:rsid w:val="0087162F"/>
    <w:rsid w:val="0087254C"/>
    <w:rsid w:val="00872755"/>
    <w:rsid w:val="00872938"/>
    <w:rsid w:val="00872DCF"/>
    <w:rsid w:val="00874741"/>
    <w:rsid w:val="008758A4"/>
    <w:rsid w:val="00877AB7"/>
    <w:rsid w:val="00877F42"/>
    <w:rsid w:val="00880D0F"/>
    <w:rsid w:val="00882801"/>
    <w:rsid w:val="00884781"/>
    <w:rsid w:val="00884EBC"/>
    <w:rsid w:val="00886EB5"/>
    <w:rsid w:val="0089324A"/>
    <w:rsid w:val="00893F0D"/>
    <w:rsid w:val="00894AD0"/>
    <w:rsid w:val="008976EE"/>
    <w:rsid w:val="008A0889"/>
    <w:rsid w:val="008A2BBC"/>
    <w:rsid w:val="008A34E6"/>
    <w:rsid w:val="008A43D4"/>
    <w:rsid w:val="008A4EFB"/>
    <w:rsid w:val="008A79BB"/>
    <w:rsid w:val="008B1A6C"/>
    <w:rsid w:val="008B1C42"/>
    <w:rsid w:val="008B1C6B"/>
    <w:rsid w:val="008B3E24"/>
    <w:rsid w:val="008B42AD"/>
    <w:rsid w:val="008B71E5"/>
    <w:rsid w:val="008C013F"/>
    <w:rsid w:val="008C0BDE"/>
    <w:rsid w:val="008C2CB3"/>
    <w:rsid w:val="008C59E2"/>
    <w:rsid w:val="008C769B"/>
    <w:rsid w:val="008C7FDC"/>
    <w:rsid w:val="008D2AB7"/>
    <w:rsid w:val="008D3919"/>
    <w:rsid w:val="008D46F7"/>
    <w:rsid w:val="008D5071"/>
    <w:rsid w:val="008D745F"/>
    <w:rsid w:val="008D757C"/>
    <w:rsid w:val="008E1D7C"/>
    <w:rsid w:val="008F11A5"/>
    <w:rsid w:val="008F1780"/>
    <w:rsid w:val="008F45AC"/>
    <w:rsid w:val="008F49C8"/>
    <w:rsid w:val="00900274"/>
    <w:rsid w:val="00900E07"/>
    <w:rsid w:val="009015ED"/>
    <w:rsid w:val="009032F3"/>
    <w:rsid w:val="00903316"/>
    <w:rsid w:val="00903EBF"/>
    <w:rsid w:val="00904EF0"/>
    <w:rsid w:val="0091038B"/>
    <w:rsid w:val="00910FF3"/>
    <w:rsid w:val="0091183B"/>
    <w:rsid w:val="00912D80"/>
    <w:rsid w:val="0091417E"/>
    <w:rsid w:val="00914D25"/>
    <w:rsid w:val="009208A0"/>
    <w:rsid w:val="00922DC7"/>
    <w:rsid w:val="00923491"/>
    <w:rsid w:val="00924E7D"/>
    <w:rsid w:val="00927379"/>
    <w:rsid w:val="0093085D"/>
    <w:rsid w:val="0093140C"/>
    <w:rsid w:val="00932F67"/>
    <w:rsid w:val="00933187"/>
    <w:rsid w:val="00933DAB"/>
    <w:rsid w:val="00933E25"/>
    <w:rsid w:val="00934336"/>
    <w:rsid w:val="009364F5"/>
    <w:rsid w:val="009367AA"/>
    <w:rsid w:val="00936D21"/>
    <w:rsid w:val="00937CE1"/>
    <w:rsid w:val="00941EE4"/>
    <w:rsid w:val="00945B4C"/>
    <w:rsid w:val="009476C9"/>
    <w:rsid w:val="00950056"/>
    <w:rsid w:val="0095081F"/>
    <w:rsid w:val="009509CF"/>
    <w:rsid w:val="00950CD8"/>
    <w:rsid w:val="009539D3"/>
    <w:rsid w:val="00954BC8"/>
    <w:rsid w:val="00955E58"/>
    <w:rsid w:val="00957AAA"/>
    <w:rsid w:val="00957FF2"/>
    <w:rsid w:val="009603ED"/>
    <w:rsid w:val="00960D0D"/>
    <w:rsid w:val="00966603"/>
    <w:rsid w:val="00966D80"/>
    <w:rsid w:val="00971AE7"/>
    <w:rsid w:val="00976FEC"/>
    <w:rsid w:val="00977A11"/>
    <w:rsid w:val="00981AD9"/>
    <w:rsid w:val="00981C27"/>
    <w:rsid w:val="0098356A"/>
    <w:rsid w:val="009837F6"/>
    <w:rsid w:val="009841BE"/>
    <w:rsid w:val="00985AFF"/>
    <w:rsid w:val="00986B59"/>
    <w:rsid w:val="009876A9"/>
    <w:rsid w:val="0099064C"/>
    <w:rsid w:val="009913AB"/>
    <w:rsid w:val="009932C3"/>
    <w:rsid w:val="00993F93"/>
    <w:rsid w:val="00994104"/>
    <w:rsid w:val="0099440B"/>
    <w:rsid w:val="00996694"/>
    <w:rsid w:val="009A0BAF"/>
    <w:rsid w:val="009A1426"/>
    <w:rsid w:val="009A237C"/>
    <w:rsid w:val="009A2A8B"/>
    <w:rsid w:val="009A2F45"/>
    <w:rsid w:val="009A4A01"/>
    <w:rsid w:val="009A4B7F"/>
    <w:rsid w:val="009A4F8D"/>
    <w:rsid w:val="009A6D23"/>
    <w:rsid w:val="009B0D6A"/>
    <w:rsid w:val="009B1DCE"/>
    <w:rsid w:val="009B479F"/>
    <w:rsid w:val="009B53BF"/>
    <w:rsid w:val="009C14D7"/>
    <w:rsid w:val="009C1BCD"/>
    <w:rsid w:val="009C387B"/>
    <w:rsid w:val="009C3FEF"/>
    <w:rsid w:val="009C4BF8"/>
    <w:rsid w:val="009C52E3"/>
    <w:rsid w:val="009D09A9"/>
    <w:rsid w:val="009D0A55"/>
    <w:rsid w:val="009D4B0B"/>
    <w:rsid w:val="009D6743"/>
    <w:rsid w:val="009D7CE1"/>
    <w:rsid w:val="009E0CFB"/>
    <w:rsid w:val="009E1EFD"/>
    <w:rsid w:val="009E208F"/>
    <w:rsid w:val="009E2F44"/>
    <w:rsid w:val="009E5821"/>
    <w:rsid w:val="009E6D58"/>
    <w:rsid w:val="009F2260"/>
    <w:rsid w:val="009F25FB"/>
    <w:rsid w:val="009F2DA3"/>
    <w:rsid w:val="009F338B"/>
    <w:rsid w:val="009F415C"/>
    <w:rsid w:val="009F46B6"/>
    <w:rsid w:val="009F726F"/>
    <w:rsid w:val="00A03272"/>
    <w:rsid w:val="00A03C5D"/>
    <w:rsid w:val="00A05375"/>
    <w:rsid w:val="00A055DB"/>
    <w:rsid w:val="00A05F6D"/>
    <w:rsid w:val="00A06F24"/>
    <w:rsid w:val="00A071FF"/>
    <w:rsid w:val="00A110A0"/>
    <w:rsid w:val="00A13566"/>
    <w:rsid w:val="00A14BC0"/>
    <w:rsid w:val="00A14C3E"/>
    <w:rsid w:val="00A1522F"/>
    <w:rsid w:val="00A1585A"/>
    <w:rsid w:val="00A1657D"/>
    <w:rsid w:val="00A16BA4"/>
    <w:rsid w:val="00A170D0"/>
    <w:rsid w:val="00A20604"/>
    <w:rsid w:val="00A25AB2"/>
    <w:rsid w:val="00A27563"/>
    <w:rsid w:val="00A301DE"/>
    <w:rsid w:val="00A30214"/>
    <w:rsid w:val="00A30A47"/>
    <w:rsid w:val="00A3240D"/>
    <w:rsid w:val="00A341D3"/>
    <w:rsid w:val="00A35247"/>
    <w:rsid w:val="00A35824"/>
    <w:rsid w:val="00A35F03"/>
    <w:rsid w:val="00A35F7A"/>
    <w:rsid w:val="00A41AA0"/>
    <w:rsid w:val="00A41DA4"/>
    <w:rsid w:val="00A53A6D"/>
    <w:rsid w:val="00A5445D"/>
    <w:rsid w:val="00A546A0"/>
    <w:rsid w:val="00A55E6F"/>
    <w:rsid w:val="00A56549"/>
    <w:rsid w:val="00A5732F"/>
    <w:rsid w:val="00A5734C"/>
    <w:rsid w:val="00A57396"/>
    <w:rsid w:val="00A614BF"/>
    <w:rsid w:val="00A6386E"/>
    <w:rsid w:val="00A64F19"/>
    <w:rsid w:val="00A650A2"/>
    <w:rsid w:val="00A655E4"/>
    <w:rsid w:val="00A67021"/>
    <w:rsid w:val="00A67598"/>
    <w:rsid w:val="00A76430"/>
    <w:rsid w:val="00A77472"/>
    <w:rsid w:val="00A77903"/>
    <w:rsid w:val="00A80725"/>
    <w:rsid w:val="00A81053"/>
    <w:rsid w:val="00A85BD9"/>
    <w:rsid w:val="00A9015A"/>
    <w:rsid w:val="00A90D29"/>
    <w:rsid w:val="00A9131C"/>
    <w:rsid w:val="00A93810"/>
    <w:rsid w:val="00A94DBE"/>
    <w:rsid w:val="00A95E0F"/>
    <w:rsid w:val="00A96AEB"/>
    <w:rsid w:val="00A975B8"/>
    <w:rsid w:val="00AA2D8D"/>
    <w:rsid w:val="00AA2E63"/>
    <w:rsid w:val="00AA2FE9"/>
    <w:rsid w:val="00AA4305"/>
    <w:rsid w:val="00AA45E5"/>
    <w:rsid w:val="00AB19E4"/>
    <w:rsid w:val="00AB5794"/>
    <w:rsid w:val="00AB7159"/>
    <w:rsid w:val="00AC3066"/>
    <w:rsid w:val="00AC6B14"/>
    <w:rsid w:val="00AD0197"/>
    <w:rsid w:val="00AD0620"/>
    <w:rsid w:val="00AD0CA2"/>
    <w:rsid w:val="00AD0DCB"/>
    <w:rsid w:val="00AD302F"/>
    <w:rsid w:val="00AD3D3A"/>
    <w:rsid w:val="00AD561D"/>
    <w:rsid w:val="00AD58FD"/>
    <w:rsid w:val="00AD6311"/>
    <w:rsid w:val="00AD769B"/>
    <w:rsid w:val="00AE0764"/>
    <w:rsid w:val="00AE0AE1"/>
    <w:rsid w:val="00AE0B7C"/>
    <w:rsid w:val="00AE6AD4"/>
    <w:rsid w:val="00AE78BC"/>
    <w:rsid w:val="00AE7F30"/>
    <w:rsid w:val="00AE7FA6"/>
    <w:rsid w:val="00AF0699"/>
    <w:rsid w:val="00AF5A6A"/>
    <w:rsid w:val="00AF634F"/>
    <w:rsid w:val="00AF6F05"/>
    <w:rsid w:val="00AF7536"/>
    <w:rsid w:val="00AF76A0"/>
    <w:rsid w:val="00B02581"/>
    <w:rsid w:val="00B04A52"/>
    <w:rsid w:val="00B052BA"/>
    <w:rsid w:val="00B05DC7"/>
    <w:rsid w:val="00B05E05"/>
    <w:rsid w:val="00B07C47"/>
    <w:rsid w:val="00B11795"/>
    <w:rsid w:val="00B13573"/>
    <w:rsid w:val="00B15751"/>
    <w:rsid w:val="00B16AAB"/>
    <w:rsid w:val="00B171F0"/>
    <w:rsid w:val="00B17945"/>
    <w:rsid w:val="00B212BF"/>
    <w:rsid w:val="00B2512A"/>
    <w:rsid w:val="00B26236"/>
    <w:rsid w:val="00B3246E"/>
    <w:rsid w:val="00B34FF7"/>
    <w:rsid w:val="00B369FC"/>
    <w:rsid w:val="00B36BAE"/>
    <w:rsid w:val="00B36BD4"/>
    <w:rsid w:val="00B36F61"/>
    <w:rsid w:val="00B3718B"/>
    <w:rsid w:val="00B371A1"/>
    <w:rsid w:val="00B3763D"/>
    <w:rsid w:val="00B37EA8"/>
    <w:rsid w:val="00B4182E"/>
    <w:rsid w:val="00B4499A"/>
    <w:rsid w:val="00B46557"/>
    <w:rsid w:val="00B5001F"/>
    <w:rsid w:val="00B60114"/>
    <w:rsid w:val="00B6176F"/>
    <w:rsid w:val="00B63498"/>
    <w:rsid w:val="00B639A0"/>
    <w:rsid w:val="00B7277A"/>
    <w:rsid w:val="00B72C93"/>
    <w:rsid w:val="00B7397E"/>
    <w:rsid w:val="00B73CC4"/>
    <w:rsid w:val="00B745C3"/>
    <w:rsid w:val="00B74D50"/>
    <w:rsid w:val="00B77B60"/>
    <w:rsid w:val="00B801C3"/>
    <w:rsid w:val="00B81FF9"/>
    <w:rsid w:val="00B8656E"/>
    <w:rsid w:val="00B8767B"/>
    <w:rsid w:val="00B879F9"/>
    <w:rsid w:val="00B90178"/>
    <w:rsid w:val="00B90A24"/>
    <w:rsid w:val="00B915E6"/>
    <w:rsid w:val="00B95D7B"/>
    <w:rsid w:val="00B9661F"/>
    <w:rsid w:val="00BA223C"/>
    <w:rsid w:val="00BA2BBF"/>
    <w:rsid w:val="00BA326F"/>
    <w:rsid w:val="00BA4CEE"/>
    <w:rsid w:val="00BA6B6C"/>
    <w:rsid w:val="00BA7534"/>
    <w:rsid w:val="00BB02CE"/>
    <w:rsid w:val="00BB17C2"/>
    <w:rsid w:val="00BB273E"/>
    <w:rsid w:val="00BB45CF"/>
    <w:rsid w:val="00BC07B9"/>
    <w:rsid w:val="00BC1C4A"/>
    <w:rsid w:val="00BC5F8D"/>
    <w:rsid w:val="00BC71CE"/>
    <w:rsid w:val="00BC7C4A"/>
    <w:rsid w:val="00BD051C"/>
    <w:rsid w:val="00BD1CA5"/>
    <w:rsid w:val="00BD1E34"/>
    <w:rsid w:val="00BD347F"/>
    <w:rsid w:val="00BD471A"/>
    <w:rsid w:val="00BD481E"/>
    <w:rsid w:val="00BD4B27"/>
    <w:rsid w:val="00BD6B47"/>
    <w:rsid w:val="00BE046E"/>
    <w:rsid w:val="00BE2996"/>
    <w:rsid w:val="00BE30C0"/>
    <w:rsid w:val="00BE3D6F"/>
    <w:rsid w:val="00BE4847"/>
    <w:rsid w:val="00BE514C"/>
    <w:rsid w:val="00BE5667"/>
    <w:rsid w:val="00BE5CFA"/>
    <w:rsid w:val="00BE71B3"/>
    <w:rsid w:val="00BF0943"/>
    <w:rsid w:val="00BF2C81"/>
    <w:rsid w:val="00BF30F2"/>
    <w:rsid w:val="00BF64E7"/>
    <w:rsid w:val="00C00280"/>
    <w:rsid w:val="00C02B58"/>
    <w:rsid w:val="00C03B41"/>
    <w:rsid w:val="00C06BED"/>
    <w:rsid w:val="00C10231"/>
    <w:rsid w:val="00C10A1F"/>
    <w:rsid w:val="00C11636"/>
    <w:rsid w:val="00C11E1F"/>
    <w:rsid w:val="00C12206"/>
    <w:rsid w:val="00C1405A"/>
    <w:rsid w:val="00C14E2A"/>
    <w:rsid w:val="00C1601F"/>
    <w:rsid w:val="00C176A0"/>
    <w:rsid w:val="00C17A96"/>
    <w:rsid w:val="00C17DB9"/>
    <w:rsid w:val="00C208F7"/>
    <w:rsid w:val="00C21D7D"/>
    <w:rsid w:val="00C2419C"/>
    <w:rsid w:val="00C26C2E"/>
    <w:rsid w:val="00C27206"/>
    <w:rsid w:val="00C31476"/>
    <w:rsid w:val="00C31B69"/>
    <w:rsid w:val="00C31C30"/>
    <w:rsid w:val="00C3370F"/>
    <w:rsid w:val="00C3394E"/>
    <w:rsid w:val="00C33C18"/>
    <w:rsid w:val="00C34179"/>
    <w:rsid w:val="00C35A20"/>
    <w:rsid w:val="00C368D6"/>
    <w:rsid w:val="00C37CAA"/>
    <w:rsid w:val="00C402B9"/>
    <w:rsid w:val="00C418AD"/>
    <w:rsid w:val="00C42396"/>
    <w:rsid w:val="00C42D44"/>
    <w:rsid w:val="00C46A76"/>
    <w:rsid w:val="00C512F4"/>
    <w:rsid w:val="00C5194C"/>
    <w:rsid w:val="00C519CA"/>
    <w:rsid w:val="00C52521"/>
    <w:rsid w:val="00C557C2"/>
    <w:rsid w:val="00C60A8A"/>
    <w:rsid w:val="00C651A0"/>
    <w:rsid w:val="00C65DE9"/>
    <w:rsid w:val="00C67EE8"/>
    <w:rsid w:val="00C70B1F"/>
    <w:rsid w:val="00C71724"/>
    <w:rsid w:val="00C719CC"/>
    <w:rsid w:val="00C75394"/>
    <w:rsid w:val="00C7739A"/>
    <w:rsid w:val="00C80362"/>
    <w:rsid w:val="00C80381"/>
    <w:rsid w:val="00C8141A"/>
    <w:rsid w:val="00C8169F"/>
    <w:rsid w:val="00C81B40"/>
    <w:rsid w:val="00C8238B"/>
    <w:rsid w:val="00C830E2"/>
    <w:rsid w:val="00C91CEC"/>
    <w:rsid w:val="00C9228F"/>
    <w:rsid w:val="00C92B5C"/>
    <w:rsid w:val="00C9385D"/>
    <w:rsid w:val="00CA01FC"/>
    <w:rsid w:val="00CA119A"/>
    <w:rsid w:val="00CA378B"/>
    <w:rsid w:val="00CA3933"/>
    <w:rsid w:val="00CA39F2"/>
    <w:rsid w:val="00CA48E1"/>
    <w:rsid w:val="00CA554F"/>
    <w:rsid w:val="00CA58E1"/>
    <w:rsid w:val="00CA6D92"/>
    <w:rsid w:val="00CA6EBC"/>
    <w:rsid w:val="00CA74A0"/>
    <w:rsid w:val="00CB1D15"/>
    <w:rsid w:val="00CB213F"/>
    <w:rsid w:val="00CB2F64"/>
    <w:rsid w:val="00CB3486"/>
    <w:rsid w:val="00CC0733"/>
    <w:rsid w:val="00CC1BA2"/>
    <w:rsid w:val="00CC1BD9"/>
    <w:rsid w:val="00CC2668"/>
    <w:rsid w:val="00CC790C"/>
    <w:rsid w:val="00CC7B02"/>
    <w:rsid w:val="00CD1DBF"/>
    <w:rsid w:val="00CD1EDE"/>
    <w:rsid w:val="00CD29D1"/>
    <w:rsid w:val="00CD31AF"/>
    <w:rsid w:val="00CD3AAB"/>
    <w:rsid w:val="00CD63AD"/>
    <w:rsid w:val="00CE15DE"/>
    <w:rsid w:val="00CE196F"/>
    <w:rsid w:val="00CE2A68"/>
    <w:rsid w:val="00CE30B2"/>
    <w:rsid w:val="00CE31E0"/>
    <w:rsid w:val="00CE43A1"/>
    <w:rsid w:val="00CE6543"/>
    <w:rsid w:val="00CF382B"/>
    <w:rsid w:val="00CF5610"/>
    <w:rsid w:val="00CF70DA"/>
    <w:rsid w:val="00CF723C"/>
    <w:rsid w:val="00D02FA9"/>
    <w:rsid w:val="00D03556"/>
    <w:rsid w:val="00D03DC3"/>
    <w:rsid w:val="00D06F3E"/>
    <w:rsid w:val="00D077A3"/>
    <w:rsid w:val="00D102AA"/>
    <w:rsid w:val="00D123C8"/>
    <w:rsid w:val="00D134E2"/>
    <w:rsid w:val="00D137E1"/>
    <w:rsid w:val="00D153CD"/>
    <w:rsid w:val="00D16334"/>
    <w:rsid w:val="00D1715A"/>
    <w:rsid w:val="00D1736D"/>
    <w:rsid w:val="00D21124"/>
    <w:rsid w:val="00D21F17"/>
    <w:rsid w:val="00D245A7"/>
    <w:rsid w:val="00D25744"/>
    <w:rsid w:val="00D260E7"/>
    <w:rsid w:val="00D26154"/>
    <w:rsid w:val="00D2692E"/>
    <w:rsid w:val="00D27B84"/>
    <w:rsid w:val="00D302F1"/>
    <w:rsid w:val="00D30D5D"/>
    <w:rsid w:val="00D31522"/>
    <w:rsid w:val="00D33E7A"/>
    <w:rsid w:val="00D3731D"/>
    <w:rsid w:val="00D40B13"/>
    <w:rsid w:val="00D41714"/>
    <w:rsid w:val="00D41860"/>
    <w:rsid w:val="00D41FC6"/>
    <w:rsid w:val="00D42510"/>
    <w:rsid w:val="00D43574"/>
    <w:rsid w:val="00D43761"/>
    <w:rsid w:val="00D44AA0"/>
    <w:rsid w:val="00D452D2"/>
    <w:rsid w:val="00D4635F"/>
    <w:rsid w:val="00D46C0F"/>
    <w:rsid w:val="00D47601"/>
    <w:rsid w:val="00D4760E"/>
    <w:rsid w:val="00D47914"/>
    <w:rsid w:val="00D50613"/>
    <w:rsid w:val="00D54683"/>
    <w:rsid w:val="00D56092"/>
    <w:rsid w:val="00D63716"/>
    <w:rsid w:val="00D63A97"/>
    <w:rsid w:val="00D65899"/>
    <w:rsid w:val="00D65E0B"/>
    <w:rsid w:val="00D65ECC"/>
    <w:rsid w:val="00D66586"/>
    <w:rsid w:val="00D67CCE"/>
    <w:rsid w:val="00D70530"/>
    <w:rsid w:val="00D70A69"/>
    <w:rsid w:val="00D74CDB"/>
    <w:rsid w:val="00D772B6"/>
    <w:rsid w:val="00D80029"/>
    <w:rsid w:val="00D820FB"/>
    <w:rsid w:val="00D82B6A"/>
    <w:rsid w:val="00D82EA7"/>
    <w:rsid w:val="00D8386C"/>
    <w:rsid w:val="00D86939"/>
    <w:rsid w:val="00D87233"/>
    <w:rsid w:val="00D87660"/>
    <w:rsid w:val="00D9021D"/>
    <w:rsid w:val="00D91076"/>
    <w:rsid w:val="00D9146A"/>
    <w:rsid w:val="00D91A95"/>
    <w:rsid w:val="00D92BB7"/>
    <w:rsid w:val="00D93D9E"/>
    <w:rsid w:val="00D97899"/>
    <w:rsid w:val="00DA0479"/>
    <w:rsid w:val="00DA3772"/>
    <w:rsid w:val="00DA38B6"/>
    <w:rsid w:val="00DA3EF9"/>
    <w:rsid w:val="00DA4794"/>
    <w:rsid w:val="00DA4934"/>
    <w:rsid w:val="00DA4CE4"/>
    <w:rsid w:val="00DB128D"/>
    <w:rsid w:val="00DB70D1"/>
    <w:rsid w:val="00DB76C8"/>
    <w:rsid w:val="00DC03D5"/>
    <w:rsid w:val="00DC14B5"/>
    <w:rsid w:val="00DC2637"/>
    <w:rsid w:val="00DC3575"/>
    <w:rsid w:val="00DC3B12"/>
    <w:rsid w:val="00DD1CF6"/>
    <w:rsid w:val="00DD1D3A"/>
    <w:rsid w:val="00DD2BDE"/>
    <w:rsid w:val="00DD3251"/>
    <w:rsid w:val="00DD3E1B"/>
    <w:rsid w:val="00DD5F9F"/>
    <w:rsid w:val="00DD665E"/>
    <w:rsid w:val="00DD75F4"/>
    <w:rsid w:val="00DE0038"/>
    <w:rsid w:val="00DE23F6"/>
    <w:rsid w:val="00DE4B54"/>
    <w:rsid w:val="00DE5FD0"/>
    <w:rsid w:val="00DE7F06"/>
    <w:rsid w:val="00DF123F"/>
    <w:rsid w:val="00DF4BED"/>
    <w:rsid w:val="00DF4C6F"/>
    <w:rsid w:val="00DF61F8"/>
    <w:rsid w:val="00DF6232"/>
    <w:rsid w:val="00E00DFD"/>
    <w:rsid w:val="00E06DF4"/>
    <w:rsid w:val="00E10060"/>
    <w:rsid w:val="00E13704"/>
    <w:rsid w:val="00E15206"/>
    <w:rsid w:val="00E16087"/>
    <w:rsid w:val="00E17979"/>
    <w:rsid w:val="00E20EC4"/>
    <w:rsid w:val="00E211DF"/>
    <w:rsid w:val="00E2294E"/>
    <w:rsid w:val="00E25C00"/>
    <w:rsid w:val="00E2646A"/>
    <w:rsid w:val="00E26518"/>
    <w:rsid w:val="00E27010"/>
    <w:rsid w:val="00E27276"/>
    <w:rsid w:val="00E27598"/>
    <w:rsid w:val="00E30399"/>
    <w:rsid w:val="00E318DF"/>
    <w:rsid w:val="00E32760"/>
    <w:rsid w:val="00E3319B"/>
    <w:rsid w:val="00E3382E"/>
    <w:rsid w:val="00E33F9F"/>
    <w:rsid w:val="00E34E95"/>
    <w:rsid w:val="00E36510"/>
    <w:rsid w:val="00E3652C"/>
    <w:rsid w:val="00E3682A"/>
    <w:rsid w:val="00E378D3"/>
    <w:rsid w:val="00E40F8B"/>
    <w:rsid w:val="00E414CE"/>
    <w:rsid w:val="00E42CC4"/>
    <w:rsid w:val="00E44B69"/>
    <w:rsid w:val="00E47B99"/>
    <w:rsid w:val="00E50835"/>
    <w:rsid w:val="00E51430"/>
    <w:rsid w:val="00E52CAA"/>
    <w:rsid w:val="00E53107"/>
    <w:rsid w:val="00E53972"/>
    <w:rsid w:val="00E54284"/>
    <w:rsid w:val="00E56118"/>
    <w:rsid w:val="00E57903"/>
    <w:rsid w:val="00E612D6"/>
    <w:rsid w:val="00E63513"/>
    <w:rsid w:val="00E64D22"/>
    <w:rsid w:val="00E725AF"/>
    <w:rsid w:val="00E72706"/>
    <w:rsid w:val="00E732AB"/>
    <w:rsid w:val="00E823AA"/>
    <w:rsid w:val="00E83B83"/>
    <w:rsid w:val="00E84852"/>
    <w:rsid w:val="00E84AEF"/>
    <w:rsid w:val="00E84B6D"/>
    <w:rsid w:val="00E84DF5"/>
    <w:rsid w:val="00E95771"/>
    <w:rsid w:val="00E96404"/>
    <w:rsid w:val="00EA1362"/>
    <w:rsid w:val="00EA3D7D"/>
    <w:rsid w:val="00EA4980"/>
    <w:rsid w:val="00EA6F57"/>
    <w:rsid w:val="00EB0EA4"/>
    <w:rsid w:val="00EB1E1A"/>
    <w:rsid w:val="00EB3098"/>
    <w:rsid w:val="00EB35BB"/>
    <w:rsid w:val="00EB3615"/>
    <w:rsid w:val="00EB4FBD"/>
    <w:rsid w:val="00EB7DAA"/>
    <w:rsid w:val="00EC13CF"/>
    <w:rsid w:val="00EC52FA"/>
    <w:rsid w:val="00EC55A8"/>
    <w:rsid w:val="00EC66CE"/>
    <w:rsid w:val="00EC6F7F"/>
    <w:rsid w:val="00EC76F6"/>
    <w:rsid w:val="00ED1CF4"/>
    <w:rsid w:val="00ED1F30"/>
    <w:rsid w:val="00ED2405"/>
    <w:rsid w:val="00ED31D1"/>
    <w:rsid w:val="00ED3B10"/>
    <w:rsid w:val="00ED6100"/>
    <w:rsid w:val="00ED693B"/>
    <w:rsid w:val="00ED716A"/>
    <w:rsid w:val="00EE07D0"/>
    <w:rsid w:val="00EE0B5A"/>
    <w:rsid w:val="00EE122A"/>
    <w:rsid w:val="00EE1789"/>
    <w:rsid w:val="00EE4434"/>
    <w:rsid w:val="00EE4587"/>
    <w:rsid w:val="00EE4758"/>
    <w:rsid w:val="00EE50F0"/>
    <w:rsid w:val="00EF18F1"/>
    <w:rsid w:val="00EF58F2"/>
    <w:rsid w:val="00EF59D2"/>
    <w:rsid w:val="00EF68BA"/>
    <w:rsid w:val="00EF77B9"/>
    <w:rsid w:val="00F00956"/>
    <w:rsid w:val="00F1078B"/>
    <w:rsid w:val="00F1248A"/>
    <w:rsid w:val="00F12A99"/>
    <w:rsid w:val="00F133EB"/>
    <w:rsid w:val="00F154EB"/>
    <w:rsid w:val="00F16347"/>
    <w:rsid w:val="00F16591"/>
    <w:rsid w:val="00F203C9"/>
    <w:rsid w:val="00F214C9"/>
    <w:rsid w:val="00F21BB1"/>
    <w:rsid w:val="00F2300D"/>
    <w:rsid w:val="00F24241"/>
    <w:rsid w:val="00F24B3E"/>
    <w:rsid w:val="00F30009"/>
    <w:rsid w:val="00F309B5"/>
    <w:rsid w:val="00F32DA5"/>
    <w:rsid w:val="00F34168"/>
    <w:rsid w:val="00F349E0"/>
    <w:rsid w:val="00F355D3"/>
    <w:rsid w:val="00F35AE5"/>
    <w:rsid w:val="00F40255"/>
    <w:rsid w:val="00F40DAE"/>
    <w:rsid w:val="00F419BB"/>
    <w:rsid w:val="00F41F90"/>
    <w:rsid w:val="00F45BEC"/>
    <w:rsid w:val="00F463FC"/>
    <w:rsid w:val="00F477C4"/>
    <w:rsid w:val="00F52F98"/>
    <w:rsid w:val="00F53B5E"/>
    <w:rsid w:val="00F54FC3"/>
    <w:rsid w:val="00F55393"/>
    <w:rsid w:val="00F57247"/>
    <w:rsid w:val="00F61111"/>
    <w:rsid w:val="00F61684"/>
    <w:rsid w:val="00F61E96"/>
    <w:rsid w:val="00F638F1"/>
    <w:rsid w:val="00F63A4A"/>
    <w:rsid w:val="00F63BA7"/>
    <w:rsid w:val="00F7175A"/>
    <w:rsid w:val="00F750C9"/>
    <w:rsid w:val="00F767BF"/>
    <w:rsid w:val="00F76955"/>
    <w:rsid w:val="00F77406"/>
    <w:rsid w:val="00F77E18"/>
    <w:rsid w:val="00F82AC7"/>
    <w:rsid w:val="00F8359C"/>
    <w:rsid w:val="00F86956"/>
    <w:rsid w:val="00F87357"/>
    <w:rsid w:val="00F9050E"/>
    <w:rsid w:val="00F911C8"/>
    <w:rsid w:val="00F92585"/>
    <w:rsid w:val="00F94181"/>
    <w:rsid w:val="00F9480C"/>
    <w:rsid w:val="00F96513"/>
    <w:rsid w:val="00F979FF"/>
    <w:rsid w:val="00FA212A"/>
    <w:rsid w:val="00FA2EC3"/>
    <w:rsid w:val="00FA6780"/>
    <w:rsid w:val="00FB4624"/>
    <w:rsid w:val="00FB47DB"/>
    <w:rsid w:val="00FB5B85"/>
    <w:rsid w:val="00FC0A34"/>
    <w:rsid w:val="00FC0CDF"/>
    <w:rsid w:val="00FC2346"/>
    <w:rsid w:val="00FC312F"/>
    <w:rsid w:val="00FC52B4"/>
    <w:rsid w:val="00FC7510"/>
    <w:rsid w:val="00FD08C4"/>
    <w:rsid w:val="00FD19F6"/>
    <w:rsid w:val="00FD1DA1"/>
    <w:rsid w:val="00FD3C29"/>
    <w:rsid w:val="00FD497D"/>
    <w:rsid w:val="00FE1634"/>
    <w:rsid w:val="00FE460F"/>
    <w:rsid w:val="00FE63ED"/>
    <w:rsid w:val="00FE6431"/>
    <w:rsid w:val="00FE6C37"/>
    <w:rsid w:val="00FF1A76"/>
    <w:rsid w:val="00FF2800"/>
    <w:rsid w:val="00FF36EA"/>
    <w:rsid w:val="00FF6F7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23E7C"/>
  <w15:docId w15:val="{53D73015-7807-4E14-A469-676C2A3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AAA"/>
    <w:pPr>
      <w:spacing w:after="12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57AAA"/>
    <w:pPr>
      <w:keepNext/>
      <w:keepLines/>
      <w:numPr>
        <w:numId w:val="11"/>
      </w:numPr>
      <w:spacing w:before="240" w:after="24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57AAA"/>
    <w:pPr>
      <w:keepNext/>
      <w:keepLines/>
      <w:numPr>
        <w:ilvl w:val="1"/>
        <w:numId w:val="11"/>
      </w:numPr>
      <w:spacing w:before="240" w:after="240"/>
      <w:ind w:left="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57AAA"/>
    <w:pPr>
      <w:keepNext/>
      <w:keepLines/>
      <w:numPr>
        <w:ilvl w:val="2"/>
        <w:numId w:val="11"/>
      </w:numPr>
      <w:spacing w:before="200" w:after="0"/>
      <w:ind w:left="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57AAA"/>
    <w:pPr>
      <w:keepNext/>
      <w:keepLines/>
      <w:numPr>
        <w:ilvl w:val="3"/>
        <w:numId w:val="42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57AAA"/>
    <w:pPr>
      <w:keepNext/>
      <w:keepLines/>
      <w:numPr>
        <w:ilvl w:val="4"/>
        <w:numId w:val="11"/>
      </w:numPr>
      <w:spacing w:before="200" w:after="0"/>
      <w:ind w:left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autoRedefine/>
    <w:uiPriority w:val="9"/>
    <w:semiHidden/>
    <w:unhideWhenUsed/>
    <w:qFormat/>
    <w:rsid w:val="00957AAA"/>
    <w:pPr>
      <w:keepNext/>
      <w:keepLines/>
      <w:numPr>
        <w:ilvl w:val="5"/>
        <w:numId w:val="11"/>
      </w:numPr>
      <w:spacing w:before="200" w:after="0"/>
      <w:ind w:left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5831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5831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5831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ohneNummerierung">
    <w:name w:val="Überschrift ohne Nummerierung"/>
    <w:basedOn w:val="berschrift1"/>
    <w:next w:val="EintragLiteraturverzeichnis"/>
    <w:qFormat/>
    <w:rsid w:val="00C27206"/>
    <w:pPr>
      <w:numPr>
        <w:numId w:val="0"/>
      </w:numPr>
    </w:pPr>
  </w:style>
  <w:style w:type="table" w:styleId="Tabellenraster">
    <w:name w:val="Table Grid"/>
    <w:basedOn w:val="NormaleTabelle"/>
    <w:uiPriority w:val="59"/>
    <w:rsid w:val="00D2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7AA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6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6583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A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AAA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7AAA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57AAA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AAA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58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58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5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831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6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831"/>
    <w:rPr>
      <w:rFonts w:ascii="Times New Roman" w:hAnsi="Times New Roman"/>
      <w:sz w:val="24"/>
    </w:rPr>
  </w:style>
  <w:style w:type="paragraph" w:customStyle="1" w:styleId="EintragLiteraturverzeichnis">
    <w:name w:val="Eintrag Literaturverzeichnis"/>
    <w:basedOn w:val="Standard"/>
    <w:qFormat/>
    <w:rsid w:val="00957AAA"/>
    <w:pPr>
      <w:ind w:left="567" w:hanging="567"/>
    </w:pPr>
  </w:style>
  <w:style w:type="paragraph" w:customStyle="1" w:styleId="berschriftAnhang">
    <w:name w:val="Überschrift Anhang"/>
    <w:basedOn w:val="berschriftohneNummerierung"/>
    <w:next w:val="Standard"/>
    <w:qFormat/>
    <w:rsid w:val="00691CE7"/>
  </w:style>
  <w:style w:type="paragraph" w:styleId="Verzeichnis1">
    <w:name w:val="toc 1"/>
    <w:basedOn w:val="Standard"/>
    <w:next w:val="Standard"/>
    <w:autoRedefine/>
    <w:uiPriority w:val="39"/>
    <w:unhideWhenUsed/>
    <w:rsid w:val="000F33B3"/>
    <w:pPr>
      <w:tabs>
        <w:tab w:val="left" w:pos="284"/>
        <w:tab w:val="left" w:pos="709"/>
        <w:tab w:val="right" w:leader="dot" w:pos="8787"/>
      </w:tabs>
      <w:spacing w:before="200" w:line="240" w:lineRule="auto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F33B3"/>
    <w:pPr>
      <w:tabs>
        <w:tab w:val="left" w:pos="709"/>
        <w:tab w:val="right" w:leader="dot" w:pos="8787"/>
      </w:tabs>
      <w:spacing w:before="120" w:line="240" w:lineRule="auto"/>
      <w:ind w:left="238" w:firstLine="4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0F33B3"/>
    <w:pPr>
      <w:tabs>
        <w:tab w:val="left" w:pos="1418"/>
        <w:tab w:val="right" w:leader="dot" w:pos="8787"/>
      </w:tabs>
      <w:spacing w:before="60" w:after="60" w:line="240" w:lineRule="auto"/>
      <w:ind w:left="709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0F33B3"/>
    <w:pPr>
      <w:tabs>
        <w:tab w:val="left" w:pos="2268"/>
        <w:tab w:val="right" w:leader="dot" w:pos="8787"/>
      </w:tabs>
      <w:spacing w:before="20" w:after="20" w:line="240" w:lineRule="auto"/>
      <w:ind w:left="1418"/>
      <w:jc w:val="left"/>
    </w:pPr>
  </w:style>
  <w:style w:type="character" w:styleId="Hyperlink">
    <w:name w:val="Hyperlink"/>
    <w:basedOn w:val="Absatz-Standardschriftart"/>
    <w:uiPriority w:val="99"/>
    <w:unhideWhenUsed/>
    <w:rsid w:val="00691CE7"/>
    <w:rPr>
      <w:color w:val="0000FF" w:themeColor="hyperlink"/>
      <w:u w:val="single"/>
    </w:rPr>
  </w:style>
  <w:style w:type="paragraph" w:customStyle="1" w:styleId="Hinweistexte">
    <w:name w:val="Hinweistexte"/>
    <w:basedOn w:val="Standard"/>
    <w:rsid w:val="00957AAA"/>
    <w:pPr>
      <w:spacing w:after="200" w:line="276" w:lineRule="auto"/>
    </w:pPr>
    <w:rPr>
      <w:b/>
      <w:color w:val="FF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D6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C7C4A"/>
    <w:pPr>
      <w:tabs>
        <w:tab w:val="left" w:pos="1134"/>
      </w:tabs>
      <w:spacing w:before="120" w:line="240" w:lineRule="auto"/>
    </w:pPr>
    <w:rPr>
      <w:bCs/>
      <w:sz w:val="22"/>
      <w:szCs w:val="18"/>
    </w:rPr>
  </w:style>
  <w:style w:type="paragraph" w:customStyle="1" w:styleId="Quellenangabe">
    <w:name w:val="Quellenangabe"/>
    <w:basedOn w:val="Standard"/>
    <w:qFormat/>
    <w:rsid w:val="00957AAA"/>
    <w:pPr>
      <w:spacing w:after="360" w:line="240" w:lineRule="auto"/>
      <w:jc w:val="left"/>
    </w:pPr>
    <w:rPr>
      <w:b/>
      <w:sz w:val="22"/>
    </w:rPr>
  </w:style>
  <w:style w:type="paragraph" w:customStyle="1" w:styleId="Bild">
    <w:name w:val="Bild"/>
    <w:basedOn w:val="Standard"/>
    <w:qFormat/>
    <w:rsid w:val="00957AAA"/>
    <w:pPr>
      <w:keepNext/>
      <w:spacing w:after="0" w:line="240" w:lineRule="auto"/>
    </w:pPr>
    <w:rPr>
      <w:noProof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8D2AB7"/>
    <w:pPr>
      <w:tabs>
        <w:tab w:val="left" w:pos="1418"/>
        <w:tab w:val="right" w:leader="dot" w:pos="8210"/>
      </w:tabs>
      <w:spacing w:after="0"/>
    </w:pPr>
    <w:rPr>
      <w:noProof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2A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AB7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2AB7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8D757C"/>
    <w:pPr>
      <w:spacing w:before="100" w:beforeAutospacing="1" w:after="119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716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716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D716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A2A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42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42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42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42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42F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83343"/>
    <w:rPr>
      <w:color w:val="808080"/>
    </w:rPr>
  </w:style>
  <w:style w:type="paragraph" w:styleId="Aufzhlungszeichen">
    <w:name w:val="List Bullet"/>
    <w:basedOn w:val="Standard"/>
    <w:uiPriority w:val="99"/>
    <w:unhideWhenUsed/>
    <w:rsid w:val="00E3319B"/>
    <w:pPr>
      <w:numPr>
        <w:numId w:val="1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66670C"/>
  </w:style>
  <w:style w:type="character" w:styleId="BesuchterLink">
    <w:name w:val="FollowedHyperlink"/>
    <w:basedOn w:val="Absatz-Standardschriftart"/>
    <w:uiPriority w:val="99"/>
    <w:semiHidden/>
    <w:unhideWhenUsed/>
    <w:rsid w:val="003244F4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720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KeinLeerraum">
    <w:name w:val="No Spacing"/>
    <w:uiPriority w:val="1"/>
    <w:rsid w:val="00957AAA"/>
    <w:pPr>
      <w:spacing w:after="0" w:line="240" w:lineRule="auto"/>
      <w:jc w:val="both"/>
    </w:pPr>
    <w:rPr>
      <w:rFonts w:ascii="Times New Roman" w:hAnsi="Times New Roman"/>
    </w:rPr>
  </w:style>
  <w:style w:type="numbering" w:customStyle="1" w:styleId="Formatvorlage1">
    <w:name w:val="Formatvorlage1"/>
    <w:uiPriority w:val="99"/>
    <w:rsid w:val="00361233"/>
    <w:pPr>
      <w:numPr>
        <w:numId w:val="42"/>
      </w:numPr>
    </w:pPr>
  </w:style>
  <w:style w:type="paragraph" w:styleId="Textkrper">
    <w:name w:val="Body Text"/>
    <w:basedOn w:val="Standard"/>
    <w:link w:val="TextkrperZchn"/>
    <w:uiPriority w:val="1"/>
    <w:qFormat/>
    <w:rsid w:val="00FE1634"/>
    <w:pPr>
      <w:tabs>
        <w:tab w:val="left" w:pos="567"/>
      </w:tabs>
      <w:autoSpaceDE w:val="0"/>
      <w:autoSpaceDN w:val="0"/>
      <w:ind w:left="357" w:hanging="357"/>
      <w:jc w:val="left"/>
    </w:pPr>
    <w:rPr>
      <w:rFonts w:eastAsia="Times New Roman" w:cs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E1634"/>
    <w:rPr>
      <w:rFonts w:ascii="Times New Roman" w:eastAsia="Times New Roman" w:hAnsi="Times New Roman" w:cs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-Martin\Desktop\Neuer%20Ordner%20(2)\Schreibvorlagen\Vorlage%20Word%20ab%20200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Sch00</b:Tag>
    <b:SourceType>Book</b:SourceType>
    <b:Guid>{D291B7D7-17CB-496E-9AC1-C155510B03FD}</b:Guid>
    <b:Author>
      <b:Author>
        <b:NameList>
          <b:Person>
            <b:Last>Schulz</b:Last>
            <b:First>Volker</b:First>
          </b:Person>
        </b:NameList>
      </b:Author>
    </b:Author>
    <b:Title>Nichtmaterielle Anreize als Instrument der Utnernehmensführung: Gestaltungsansätze und Wirkungen</b:Title>
    <b:Year>2000</b:Year>
    <b:City>Wiesbaden</b:City>
    <b:Publisher>Deutscher Universitäts-Verlag</b:Publisher>
    <b:RefOrder>1</b:RefOrder>
  </b:Source>
</b:Sources>
</file>

<file path=customXml/itemProps1.xml><?xml version="1.0" encoding="utf-8"?>
<ds:datastoreItem xmlns:ds="http://schemas.openxmlformats.org/officeDocument/2006/customXml" ds:itemID="{5B3424DE-9E95-4702-A410-D1FC6666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ab 2007</Template>
  <TotalTime>0</TotalTime>
  <Pages>15</Pages>
  <Words>1610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dekanat-r@ostfalia.de</dc:creator>
  <cp:lastModifiedBy>Silvia Menneking</cp:lastModifiedBy>
  <cp:revision>3</cp:revision>
  <cp:lastPrinted>2017-03-06T13:47:00Z</cp:lastPrinted>
  <dcterms:created xsi:type="dcterms:W3CDTF">2024-04-23T10:39:00Z</dcterms:created>
  <dcterms:modified xsi:type="dcterms:W3CDTF">2024-04-23T10:40:00Z</dcterms:modified>
</cp:coreProperties>
</file>