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00A5" w14:textId="62BD4BF7" w:rsidR="00672BE7" w:rsidRPr="00FB0B0B" w:rsidRDefault="00BD638F" w:rsidP="00672BE7">
      <w:pPr>
        <w:pStyle w:val="berschrift1"/>
        <w:spacing w:before="0"/>
        <w:jc w:val="center"/>
        <w:rPr>
          <w:b/>
          <w:color w:val="auto"/>
          <w:szCs w:val="48"/>
          <w:lang w:val="en-US"/>
        </w:rPr>
      </w:pPr>
      <w:r>
        <w:rPr>
          <w:color w:val="auto"/>
          <w:szCs w:val="48"/>
          <w:lang w:val="en-US"/>
        </w:rPr>
        <w:t>Antrag auf einen</w:t>
      </w:r>
      <w:r w:rsidR="00A84F92">
        <w:rPr>
          <w:color w:val="auto"/>
          <w:szCs w:val="48"/>
          <w:lang w:val="en-US"/>
        </w:rPr>
        <w:t xml:space="preserve"> Sperrvermerk</w:t>
      </w:r>
    </w:p>
    <w:p w14:paraId="1CE064F4" w14:textId="77777777" w:rsidR="00672BE7" w:rsidRPr="00672BE7" w:rsidRDefault="00672BE7" w:rsidP="00672BE7">
      <w:pPr>
        <w:rPr>
          <w:sz w:val="24"/>
          <w:szCs w:val="24"/>
          <w:lang w:val="en-US"/>
        </w:rPr>
      </w:pPr>
    </w:p>
    <w:tbl>
      <w:tblPr>
        <w:tblW w:w="5001" w:type="pct"/>
        <w:tblInd w:w="-1" w:type="dxa"/>
        <w:tblLook w:val="01E0" w:firstRow="1" w:lastRow="1" w:firstColumn="1" w:lastColumn="1" w:noHBand="0" w:noVBand="0"/>
      </w:tblPr>
      <w:tblGrid>
        <w:gridCol w:w="3206"/>
        <w:gridCol w:w="1448"/>
        <w:gridCol w:w="1762"/>
        <w:gridCol w:w="3212"/>
      </w:tblGrid>
      <w:tr w:rsidR="00672BE7" w:rsidRPr="00672BE7" w14:paraId="0D418B9A" w14:textId="77777777" w:rsidTr="007C6B5B">
        <w:trPr>
          <w:trHeight w:hRule="exact" w:val="907"/>
        </w:trPr>
        <w:tc>
          <w:tcPr>
            <w:tcW w:w="16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DA228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356769037"/>
              <w:placeholder>
                <w:docPart w:val="DefaultPlaceholder_-1854013440"/>
              </w:placeholder>
              <w:showingPlcHdr/>
            </w:sdtPr>
            <w:sdtEndPr/>
            <w:sdtContent>
              <w:p w14:paraId="3F92B73E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8FC6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52542992"/>
              <w:placeholder>
                <w:docPart w:val="DefaultPlaceholder_-1854013440"/>
              </w:placeholder>
              <w:showingPlcHdr/>
            </w:sdtPr>
            <w:sdtEndPr/>
            <w:sdtContent>
              <w:p w14:paraId="7D749F5A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24CC8" w14:textId="77777777"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99140476"/>
              <w:placeholder>
                <w:docPart w:val="DefaultPlaceholder_-1854013440"/>
              </w:placeholder>
              <w:showingPlcHdr/>
            </w:sdtPr>
            <w:sdtEndPr/>
            <w:sdtContent>
              <w:p w14:paraId="1F18960F" w14:textId="77777777" w:rsidR="00672BE7" w:rsidRPr="00672BE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7C6B5B" w:rsidRPr="00672BE7" w14:paraId="691A53E4" w14:textId="77777777" w:rsidTr="007C6B5B">
        <w:trPr>
          <w:trHeight w:hRule="exact" w:val="6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C9C05" w14:textId="73CB8FB3" w:rsidR="007C6B5B" w:rsidRPr="00672BE7" w:rsidRDefault="007C6B5B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beantrage ich die Genehmigung </w:t>
            </w:r>
            <w:r w:rsidR="006579EA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es Sperrvermerkes</w:t>
            </w:r>
            <w:r w:rsidR="006579EA">
              <w:rPr>
                <w:rFonts w:asciiTheme="majorHAnsi" w:hAnsiTheme="majorHAnsi" w:cstheme="majorHAnsi"/>
                <w:sz w:val="24"/>
                <w:szCs w:val="24"/>
              </w:rPr>
              <w:t xml:space="preserve"> der Ostfalia Hochschule für angewandte Wissenschaften*)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für meine Bachelorarbeit.</w:t>
            </w:r>
          </w:p>
        </w:tc>
      </w:tr>
      <w:tr w:rsidR="00515C8A" w:rsidRPr="00672BE7" w14:paraId="14B11AAC" w14:textId="77777777" w:rsidTr="001218C5">
        <w:trPr>
          <w:trHeight w:hRule="exact" w:val="136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6F64" w14:textId="77777777" w:rsidR="00515C8A" w:rsidRPr="00672BE7" w:rsidRDefault="00515C8A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Thema der Bachelorarbeit</w:t>
            </w:r>
          </w:p>
          <w:p w14:paraId="6980FE85" w14:textId="44748930" w:rsidR="00515C8A" w:rsidRPr="00672BE7" w:rsidRDefault="00075A05" w:rsidP="00A7521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07072482"/>
                <w:placeholder>
                  <w:docPart w:val="F7D41116A099447080418962AFC171B9"/>
                </w:placeholder>
                <w:showingPlcHdr/>
              </w:sdtPr>
              <w:sdtEndPr/>
              <w:sdtContent>
                <w:r w:rsidR="00515C8A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52139565"/>
                <w:placeholder>
                  <w:docPart w:val="F7D41116A099447080418962AFC171B9"/>
                </w:placeholder>
                <w:showingPlcHdr/>
              </w:sdtPr>
              <w:sdtEndPr/>
              <w:sdtContent>
                <w:r w:rsidR="00515C8A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  <w:tr w:rsidR="00515C8A" w:rsidRPr="00752217" w14:paraId="3099ADE4" w14:textId="77777777" w:rsidTr="001218C5">
        <w:trPr>
          <w:trHeight w:hRule="exact" w:val="102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E9E28" w14:textId="77777777" w:rsidR="00515C8A" w:rsidRDefault="00515C8A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Dauer des Sperrvermerkes</w:t>
            </w:r>
          </w:p>
          <w:p w14:paraId="0D0FC232" w14:textId="21B67469" w:rsidR="00515C8A" w:rsidRPr="00A84F92" w:rsidRDefault="00075A05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14212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8A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>5 Jahre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   </w:t>
            </w:r>
            <w:r w:rsidR="00BD6DFA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71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C8A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>befristet bis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437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44D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>unbefristet</w:t>
            </w:r>
            <w:r w:rsidR="00515C8A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</w:p>
        </w:tc>
      </w:tr>
      <w:tr w:rsidR="00752217" w:rsidRPr="00752217" w14:paraId="14134606" w14:textId="77777777" w:rsidTr="001218C5">
        <w:trPr>
          <w:trHeight w:hRule="exact" w:val="7467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5007" w14:textId="124FF8A8" w:rsidR="00752217" w:rsidRDefault="00A84F92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A84F92">
              <w:rPr>
                <w:rFonts w:asciiTheme="majorHAnsi" w:hAnsiTheme="majorHAnsi" w:cstheme="majorHAnsi"/>
                <w:sz w:val="24"/>
                <w:szCs w:val="24"/>
              </w:rPr>
              <w:t>Begründung</w:t>
            </w:r>
            <w:r w:rsidR="00515C8A">
              <w:rPr>
                <w:rFonts w:asciiTheme="majorHAnsi" w:hAnsiTheme="majorHAnsi" w:cstheme="majorHAnsi"/>
                <w:sz w:val="24"/>
                <w:szCs w:val="24"/>
              </w:rPr>
              <w:t xml:space="preserve"> der Notwendigkeit eines Sperrvermerkes </w:t>
            </w:r>
            <w:r w:rsidR="007C6B5B">
              <w:rPr>
                <w:rFonts w:asciiTheme="majorHAnsi" w:hAnsiTheme="majorHAnsi" w:cstheme="majorHAnsi"/>
                <w:sz w:val="24"/>
                <w:szCs w:val="24"/>
              </w:rPr>
              <w:t>(inkl. Dauer)</w:t>
            </w:r>
          </w:p>
          <w:p w14:paraId="6958F09A" w14:textId="61364B1C" w:rsidR="00A84F92" w:rsidRPr="00672BE7" w:rsidRDefault="00A84F92" w:rsidP="00A84F9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52217" w:rsidRPr="00672BE7" w14:paraId="4AFD3FCB" w14:textId="77777777" w:rsidTr="007C6B5B">
        <w:trPr>
          <w:trHeight w:hRule="exact" w:val="454"/>
        </w:trPr>
        <w:tc>
          <w:tcPr>
            <w:tcW w:w="241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D17503" w14:textId="77777777" w:rsidR="00752217" w:rsidRPr="00672BE7" w:rsidRDefault="00752217" w:rsidP="0075221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Unterschrift der/des 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69679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83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482DA4B" w14:textId="77777777" w:rsidR="00752217" w:rsidRPr="00A7521A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708532B3" w14:textId="351A8E2D" w:rsidR="006579EA" w:rsidRDefault="00672BE7" w:rsidP="006579EA">
      <w:pPr>
        <w:rPr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14:paraId="5AE64524" w14:textId="77777777" w:rsidR="000868E3" w:rsidRDefault="006579EA">
      <w:pPr>
        <w:widowControl/>
        <w:autoSpaceDE/>
        <w:autoSpaceDN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*) in de</w:t>
      </w:r>
      <w:r w:rsidR="00ED75E5">
        <w:rPr>
          <w:rFonts w:asciiTheme="majorHAnsi" w:hAnsiTheme="majorHAnsi" w:cstheme="majorHAnsi"/>
          <w:sz w:val="24"/>
          <w:szCs w:val="24"/>
        </w:rPr>
        <w:t>m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D75E5">
        <w:rPr>
          <w:rFonts w:asciiTheme="majorHAnsi" w:hAnsiTheme="majorHAnsi" w:cstheme="majorHAnsi"/>
          <w:sz w:val="24"/>
          <w:szCs w:val="24"/>
        </w:rPr>
        <w:t>im Anhang</w:t>
      </w:r>
      <w:r>
        <w:rPr>
          <w:rFonts w:asciiTheme="majorHAnsi" w:hAnsiTheme="majorHAnsi" w:cstheme="majorHAnsi"/>
          <w:sz w:val="24"/>
          <w:szCs w:val="24"/>
        </w:rPr>
        <w:t xml:space="preserve"> zu</w:t>
      </w:r>
      <w:r w:rsidR="00ED75E5">
        <w:rPr>
          <w:rFonts w:asciiTheme="majorHAnsi" w:hAnsiTheme="majorHAnsi" w:cstheme="majorHAnsi"/>
          <w:sz w:val="24"/>
          <w:szCs w:val="24"/>
        </w:rPr>
        <w:t xml:space="preserve"> diesem Antrag</w:t>
      </w:r>
      <w:r>
        <w:rPr>
          <w:rFonts w:asciiTheme="majorHAnsi" w:hAnsiTheme="majorHAnsi" w:cstheme="majorHAnsi"/>
          <w:sz w:val="24"/>
          <w:szCs w:val="24"/>
        </w:rPr>
        <w:t xml:space="preserve"> aufgeführten </w:t>
      </w:r>
      <w:r w:rsidR="00ED75E5">
        <w:rPr>
          <w:rFonts w:asciiTheme="majorHAnsi" w:hAnsiTheme="majorHAnsi" w:cstheme="majorHAnsi"/>
          <w:sz w:val="24"/>
          <w:szCs w:val="24"/>
        </w:rPr>
        <w:t>Wortlaut</w:t>
      </w:r>
    </w:p>
    <w:p w14:paraId="3947FCDA" w14:textId="5838632D" w:rsidR="00515C8A" w:rsidRPr="00672BE7" w:rsidRDefault="00C06CE9" w:rsidP="000868E3">
      <w:pPr>
        <w:widowControl/>
        <w:autoSpaceDE/>
        <w:autoSpaceDN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15C8A" w:rsidRPr="00672BE7">
        <w:rPr>
          <w:sz w:val="24"/>
          <w:szCs w:val="24"/>
        </w:rPr>
        <w:lastRenderedPageBreak/>
        <w:t xml:space="preserve">Seite 2 – Antrag auf </w:t>
      </w:r>
      <w:r w:rsidR="00515C8A">
        <w:rPr>
          <w:sz w:val="24"/>
          <w:szCs w:val="24"/>
        </w:rPr>
        <w:t>einen Sperrvermerk</w:t>
      </w:r>
    </w:p>
    <w:p w14:paraId="19BC15C2" w14:textId="77777777" w:rsidR="00515C8A" w:rsidRPr="00A228EC" w:rsidRDefault="00515C8A" w:rsidP="00515C8A">
      <w:pPr>
        <w:pStyle w:val="berschrift1"/>
        <w:spacing w:before="0"/>
        <w:jc w:val="center"/>
        <w:rPr>
          <w:color w:val="003A79" w:themeColor="text1"/>
          <w:szCs w:val="48"/>
          <w:u w:val="thic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60"/>
        <w:gridCol w:w="3216"/>
        <w:gridCol w:w="2952"/>
      </w:tblGrid>
      <w:tr w:rsidR="00515C8A" w:rsidRPr="00672BE7" w14:paraId="6DFDC83E" w14:textId="77777777" w:rsidTr="0041338F">
        <w:trPr>
          <w:trHeight w:hRule="exact" w:val="907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FCB" w14:textId="77777777" w:rsidR="00515C8A" w:rsidRPr="00672BE7" w:rsidRDefault="00515C8A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43299916"/>
              <w:placeholder>
                <w:docPart w:val="90065AEEE95842F5A0752A4185A0E238"/>
              </w:placeholder>
              <w:showingPlcHdr/>
            </w:sdtPr>
            <w:sdtEndPr/>
            <w:sdtContent>
              <w:p w14:paraId="691CA10D" w14:textId="77777777" w:rsidR="00515C8A" w:rsidRPr="00A7521A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558E" w14:textId="77777777" w:rsidR="00515C8A" w:rsidRDefault="00515C8A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31368980"/>
              <w:placeholder>
                <w:docPart w:val="90065AEEE95842F5A0752A4185A0E238"/>
              </w:placeholder>
              <w:showingPlcHdr/>
            </w:sdtPr>
            <w:sdtEndPr/>
            <w:sdtContent>
              <w:p w14:paraId="6CEDD64A" w14:textId="77777777" w:rsidR="00515C8A" w:rsidRPr="00672BE7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CD70" w14:textId="77777777" w:rsidR="00515C8A" w:rsidRDefault="00515C8A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</w:t>
            </w:r>
          </w:p>
          <w:p w14:paraId="4CD04BEE" w14:textId="77777777" w:rsidR="00515C8A" w:rsidRPr="00672BE7" w:rsidRDefault="00075A05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49190933"/>
                <w:placeholder>
                  <w:docPart w:val="90065AEEE95842F5A0752A4185A0E238"/>
                </w:placeholder>
                <w:showingPlcHdr/>
                <w:text/>
              </w:sdtPr>
              <w:sdtEndPr/>
              <w:sdtContent>
                <w:r w:rsidR="00515C8A"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83405658"/>
                <w:placeholder>
                  <w:docPart w:val="90065AEEE95842F5A0752A4185A0E238"/>
                </w:placeholder>
                <w:showingPlcHdr/>
                <w:text/>
              </w:sdtPr>
              <w:sdtEndPr/>
              <w:sdtContent>
                <w:r w:rsidR="00515C8A" w:rsidRPr="0049067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41857785"/>
                <w:placeholder>
                  <w:docPart w:val="90065AEEE95842F5A0752A4185A0E238"/>
                </w:placeholder>
                <w:showingPlcHdr/>
              </w:sdtPr>
              <w:sdtEndPr/>
              <w:sdtContent>
                <w:r w:rsidR="00515C8A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14:paraId="42219F48" w14:textId="77777777" w:rsidR="00515C8A" w:rsidRDefault="00515C8A" w:rsidP="00515C8A">
      <w:pPr>
        <w:rPr>
          <w:rFonts w:asciiTheme="majorHAnsi" w:hAnsiTheme="majorHAnsi" w:cstheme="majorHAnsi"/>
          <w:b/>
          <w:sz w:val="24"/>
          <w:szCs w:val="24"/>
        </w:rPr>
      </w:pPr>
    </w:p>
    <w:p w14:paraId="04A41045" w14:textId="77777777" w:rsidR="00C06CE9" w:rsidRPr="00672BE7" w:rsidRDefault="00C06CE9" w:rsidP="00C06CE9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Stellungnahme und Einverständniserklärung des Erstprüfenden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77"/>
        <w:gridCol w:w="2678"/>
        <w:gridCol w:w="2994"/>
        <w:gridCol w:w="1977"/>
      </w:tblGrid>
      <w:tr w:rsidR="00C06CE9" w:rsidRPr="00672BE7" w14:paraId="3188CA40" w14:textId="77777777" w:rsidTr="00591ECD">
        <w:trPr>
          <w:trHeight w:hRule="exact" w:val="306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DA18" w14:textId="74273838" w:rsidR="00C06CE9" w:rsidRDefault="00C06CE9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Hiermit bestätige ich, dass</w:t>
            </w:r>
            <w:r w:rsidR="000868E3">
              <w:rPr>
                <w:rFonts w:asciiTheme="majorHAnsi" w:hAnsiTheme="majorHAnsi" w:cstheme="majorHAnsi"/>
                <w:sz w:val="24"/>
                <w:szCs w:val="24"/>
              </w:rPr>
              <w:t xml:space="preserve"> die Bachelorarbeit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 xml:space="preserve">voraussichtlich </w:t>
            </w:r>
            <w:r w:rsidR="000868E3">
              <w:rPr>
                <w:rFonts w:asciiTheme="majorHAnsi" w:hAnsiTheme="majorHAnsi" w:cstheme="majorHAnsi"/>
                <w:sz w:val="24"/>
                <w:szCs w:val="24"/>
              </w:rPr>
              <w:t>vertrauliche Informationen enthalten wird, die</w:t>
            </w:r>
          </w:p>
          <w:p w14:paraId="128B98F2" w14:textId="074A5694" w:rsidR="00C06CE9" w:rsidRDefault="00075A05" w:rsidP="0041338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300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E9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6CE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024AB">
              <w:rPr>
                <w:rFonts w:asciiTheme="majorHAnsi" w:hAnsiTheme="majorHAnsi" w:cstheme="majorHAnsi"/>
                <w:sz w:val="24"/>
                <w:szCs w:val="24"/>
              </w:rPr>
              <w:t xml:space="preserve">sich durch den Verfasser der Arbeit nicht anonymisieren lassen 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>und</w:t>
            </w:r>
          </w:p>
          <w:p w14:paraId="2805DC07" w14:textId="12A7D400" w:rsidR="007024AB" w:rsidRDefault="00075A05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5541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CE9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6CE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024AB">
              <w:rPr>
                <w:rFonts w:asciiTheme="majorHAnsi" w:hAnsiTheme="majorHAnsi" w:cstheme="majorHAnsi"/>
                <w:sz w:val="24"/>
                <w:szCs w:val="24"/>
              </w:rPr>
              <w:t>einen Sperrvermerk der beantragten Dauer erfordern</w:t>
            </w:r>
          </w:p>
          <w:p w14:paraId="627D14D7" w14:textId="77777777" w:rsidR="007024AB" w:rsidRDefault="007024AB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9399232" w14:textId="77777777" w:rsidR="00591ECD" w:rsidRDefault="00C06CE9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Ich erkläre ich mich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bereit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das Amt de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>r/des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 xml:space="preserve"> Erstprüfendenden bei dieser dem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Sperrvermerk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 xml:space="preserve">der Ostfalia HaW 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>unterliegende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B94954">
              <w:rPr>
                <w:rFonts w:asciiTheme="majorHAnsi" w:hAnsiTheme="majorHAnsi" w:cstheme="majorHAnsi"/>
                <w:sz w:val="24"/>
                <w:szCs w:val="24"/>
              </w:rPr>
              <w:t xml:space="preserve"> Bachelorarbeit </w:t>
            </w:r>
            <w:r w:rsidR="001218C5">
              <w:rPr>
                <w:rFonts w:asciiTheme="majorHAnsi" w:hAnsiTheme="majorHAnsi" w:cstheme="majorHAnsi"/>
                <w:sz w:val="24"/>
                <w:szCs w:val="24"/>
              </w:rPr>
              <w:t>zu übernehmen</w:t>
            </w:r>
            <w:r w:rsidR="00F028E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21F9AF7" w14:textId="7D149A71" w:rsidR="00C06CE9" w:rsidRDefault="00F028E5" w:rsidP="007024A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Die möglichen Konsequenzen 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 xml:space="preserve">für mich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bei einer Verletzung des Sperrvermerkes meinerseits sind mir bekannt.  </w:t>
            </w:r>
            <w:r w:rsidR="00C06CE9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</w:p>
        </w:tc>
      </w:tr>
      <w:tr w:rsidR="00C06CE9" w:rsidRPr="00672BE7" w14:paraId="4452C8D0" w14:textId="77777777" w:rsidTr="0041338F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3CEE4" w14:textId="77777777" w:rsidR="00C06CE9" w:rsidRPr="00672BE7" w:rsidRDefault="00C06CE9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Erstprüfende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50739188"/>
            <w:placeholder>
              <w:docPart w:val="069DD3B5DB9B4708AEF5CE4E81AE6985"/>
            </w:placeholder>
            <w:showingPlcHdr/>
          </w:sdtPr>
          <w:sdtEndPr/>
          <w:sdtContent>
            <w:tc>
              <w:tcPr>
                <w:tcW w:w="1391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E4F245" w14:textId="77777777" w:rsidR="00C06CE9" w:rsidRPr="00672BE7" w:rsidRDefault="00C06CE9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F1B0E" w14:textId="77777777" w:rsidR="00C06CE9" w:rsidRPr="00672BE7" w:rsidRDefault="00C06CE9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61609347"/>
            <w:placeholder>
              <w:docPart w:val="069DD3B5DB9B4708AEF5CE4E81AE6985"/>
            </w:placeholder>
            <w:showingPlcHdr/>
          </w:sdtPr>
          <w:sdtEndPr/>
          <w:sdtContent>
            <w:tc>
              <w:tcPr>
                <w:tcW w:w="1027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12DC7B2" w14:textId="77777777" w:rsidR="00C06CE9" w:rsidRPr="00672BE7" w:rsidRDefault="00C06CE9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3D490E77" w14:textId="77777777" w:rsidR="00C06CE9" w:rsidRDefault="00C06CE9" w:rsidP="00C06CE9">
      <w:pPr>
        <w:rPr>
          <w:rFonts w:asciiTheme="majorHAnsi" w:hAnsiTheme="majorHAnsi" w:cstheme="majorHAnsi"/>
          <w:b/>
          <w:sz w:val="24"/>
          <w:szCs w:val="24"/>
        </w:rPr>
      </w:pPr>
    </w:p>
    <w:p w14:paraId="11000A7A" w14:textId="5984233F" w:rsidR="00515C8A" w:rsidRPr="00672BE7" w:rsidRDefault="00515C8A" w:rsidP="00515C8A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Stellungnahme und Einverständniserklärung des Zweitprüfenden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977"/>
        <w:gridCol w:w="2678"/>
        <w:gridCol w:w="2994"/>
        <w:gridCol w:w="1977"/>
      </w:tblGrid>
      <w:tr w:rsidR="00F028E5" w:rsidRPr="00672BE7" w14:paraId="06BA2F3A" w14:textId="77777777" w:rsidTr="00591ECD">
        <w:trPr>
          <w:trHeight w:hRule="exact" w:val="3062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A81C9" w14:textId="77777777" w:rsidR="00F028E5" w:rsidRDefault="00F028E5" w:rsidP="0002544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Hiermit bestätige ich, dass die Bachelorarbeit voraussichtlich vertrauliche Informationen enthalten wird, die</w:t>
            </w:r>
          </w:p>
          <w:p w14:paraId="48E1E67E" w14:textId="77777777" w:rsidR="00F028E5" w:rsidRDefault="00075A05" w:rsidP="0002544C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2033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5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28E5">
              <w:rPr>
                <w:rFonts w:asciiTheme="majorHAnsi" w:hAnsiTheme="majorHAnsi" w:cstheme="majorHAnsi"/>
                <w:sz w:val="24"/>
                <w:szCs w:val="24"/>
              </w:rPr>
              <w:t xml:space="preserve"> sich durch den Verfasser der Arbeit nicht anonymisieren lassen und</w:t>
            </w:r>
          </w:p>
          <w:p w14:paraId="1D544DE3" w14:textId="77777777" w:rsidR="00F028E5" w:rsidRDefault="00075A05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1139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8E5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028E5">
              <w:rPr>
                <w:rFonts w:asciiTheme="majorHAnsi" w:hAnsiTheme="majorHAnsi" w:cstheme="majorHAnsi"/>
                <w:sz w:val="24"/>
                <w:szCs w:val="24"/>
              </w:rPr>
              <w:t xml:space="preserve"> einen Sperrvermerk der beantragten Dauer erfordern</w:t>
            </w:r>
          </w:p>
          <w:p w14:paraId="463CB656" w14:textId="77777777" w:rsidR="00F028E5" w:rsidRDefault="00F028E5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4A208B" w14:textId="3D5DC7AA" w:rsidR="00591ECD" w:rsidRDefault="00F028E5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Ich erkläre ich mich bereit, das Amt de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>r/des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F35ED">
              <w:rPr>
                <w:rFonts w:asciiTheme="majorHAnsi" w:hAnsiTheme="majorHAnsi" w:cstheme="majorHAnsi"/>
                <w:sz w:val="24"/>
                <w:szCs w:val="24"/>
              </w:rPr>
              <w:t>Zweit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prüfendenden bei dieser dem Sperrvermerk der Ostfalia HaW unterliegenden Bachelorarbeit zu übernehmen. </w:t>
            </w:r>
          </w:p>
          <w:p w14:paraId="222BD5EA" w14:textId="18CFE6A0" w:rsidR="00F028E5" w:rsidRDefault="00F028E5" w:rsidP="0002544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Die möglichen Konsequenzen </w:t>
            </w:r>
            <w:r w:rsidR="00591ECD">
              <w:rPr>
                <w:rFonts w:asciiTheme="majorHAnsi" w:hAnsiTheme="majorHAnsi" w:cstheme="majorHAnsi"/>
                <w:sz w:val="24"/>
                <w:szCs w:val="24"/>
              </w:rPr>
              <w:t xml:space="preserve">für mich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bei einer Verletzung des Sperrvermerkes meinerseits sind mir bekannt.  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</w:t>
            </w:r>
          </w:p>
        </w:tc>
      </w:tr>
      <w:tr w:rsidR="00515C8A" w:rsidRPr="00672BE7" w14:paraId="2499F9C7" w14:textId="77777777" w:rsidTr="0041338F">
        <w:trPr>
          <w:trHeight w:hRule="exact" w:val="454"/>
        </w:trPr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C8352" w14:textId="18EA8C45" w:rsidR="00515C8A" w:rsidRPr="00672BE7" w:rsidRDefault="00515C8A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Zweit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prüfende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810986312"/>
            <w:placeholder>
              <w:docPart w:val="058221A88A674A06BBEEE8781BAD3278"/>
            </w:placeholder>
            <w:showingPlcHdr/>
          </w:sdtPr>
          <w:sdtEndPr/>
          <w:sdtContent>
            <w:tc>
              <w:tcPr>
                <w:tcW w:w="1391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1C6C0EC" w14:textId="77777777" w:rsidR="00515C8A" w:rsidRPr="00672BE7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55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3F94C" w14:textId="77777777" w:rsidR="00515C8A" w:rsidRPr="00672BE7" w:rsidRDefault="00515C8A" w:rsidP="004133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188945669"/>
            <w:placeholder>
              <w:docPart w:val="058221A88A674A06BBEEE8781BAD3278"/>
            </w:placeholder>
            <w:showingPlcHdr/>
          </w:sdtPr>
          <w:sdtEndPr/>
          <w:sdtContent>
            <w:tc>
              <w:tcPr>
                <w:tcW w:w="1027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4DFB119" w14:textId="77777777" w:rsidR="00515C8A" w:rsidRPr="00672BE7" w:rsidRDefault="00515C8A" w:rsidP="0041338F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5189AB63" w14:textId="77777777" w:rsidR="00BD638F" w:rsidRPr="00672BE7" w:rsidRDefault="00BD638F" w:rsidP="00672BE7">
      <w:pPr>
        <w:rPr>
          <w:rFonts w:asciiTheme="majorHAnsi" w:hAnsiTheme="majorHAnsi" w:cstheme="majorHAnsi"/>
          <w:sz w:val="24"/>
          <w:szCs w:val="24"/>
        </w:rPr>
      </w:pPr>
    </w:p>
    <w:p w14:paraId="7EBF576C" w14:textId="77777777" w:rsidR="00672BE7" w:rsidRPr="00672BE7" w:rsidRDefault="00672BE7" w:rsidP="008D689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>Entscheidung des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3"/>
        <w:gridCol w:w="4965"/>
      </w:tblGrid>
      <w:tr w:rsidR="00672BE7" w:rsidRPr="00672BE7" w14:paraId="7BFF7E26" w14:textId="77777777" w:rsidTr="00752217">
        <w:trPr>
          <w:trHeight w:hRule="exact" w:val="454"/>
        </w:trPr>
        <w:tc>
          <w:tcPr>
            <w:tcW w:w="5000" w:type="pct"/>
            <w:gridSpan w:val="2"/>
            <w:vAlign w:val="center"/>
          </w:tcPr>
          <w:p w14:paraId="0D89D6BB" w14:textId="51313520" w:rsidR="00672BE7" w:rsidRPr="00672BE7" w:rsidRDefault="00515C8A" w:rsidP="00B95E0C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Der Antrag auf </w:t>
            </w:r>
            <w:r w:rsidR="00880317">
              <w:rPr>
                <w:rFonts w:asciiTheme="majorHAnsi" w:hAnsiTheme="majorHAnsi" w:cstheme="majorHAnsi"/>
                <w:sz w:val="24"/>
                <w:szCs w:val="24"/>
              </w:rPr>
              <w:t>einen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Sperrvermerk wir</w:t>
            </w:r>
            <w:r w:rsidR="006579EA">
              <w:rPr>
                <w:rFonts w:asciiTheme="majorHAnsi" w:hAnsiTheme="majorHAnsi" w:cstheme="majorHAnsi"/>
                <w:sz w:val="24"/>
                <w:szCs w:val="24"/>
              </w:rPr>
              <w:t xml:space="preserve">d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752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nicht genehmigt</w:t>
            </w:r>
          </w:p>
        </w:tc>
      </w:tr>
      <w:tr w:rsidR="00672BE7" w:rsidRPr="00672BE7" w14:paraId="44C12B19" w14:textId="77777777" w:rsidTr="00515C8A">
        <w:trPr>
          <w:trHeight w:hRule="exact" w:val="454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22CB" w14:textId="77777777" w:rsidR="00672BE7" w:rsidRPr="00672BE7" w:rsidRDefault="00672BE7" w:rsidP="001230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 Unterschrift 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289655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A38F66" w14:textId="77777777" w:rsidR="00672BE7" w:rsidRPr="00752217" w:rsidRDefault="00A7521A" w:rsidP="00A7521A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14:paraId="6FFEA57F" w14:textId="77777777" w:rsidR="00672BE7" w:rsidRPr="00672BE7" w:rsidRDefault="00672BE7" w:rsidP="00672BE7">
      <w:pPr>
        <w:rPr>
          <w:sz w:val="24"/>
          <w:szCs w:val="24"/>
        </w:rPr>
      </w:pPr>
    </w:p>
    <w:p w14:paraId="171FF2AC" w14:textId="77777777" w:rsidR="00F97FB1" w:rsidRDefault="00F97FB1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14:paraId="3FAD7BF0" w14:textId="77777777" w:rsidR="00672BE7" w:rsidRPr="00672BE7" w:rsidRDefault="00F97FB1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Information: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-2409463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    </w:t>
      </w:r>
      <w:r w:rsidR="00672BE7" w:rsidRPr="00672BE7">
        <w:rPr>
          <w:rFonts w:asciiTheme="majorHAnsi" w:hAnsiTheme="majorHAnsi" w:cstheme="majorHAnsi"/>
          <w:sz w:val="20"/>
          <w:szCs w:val="20"/>
        </w:rPr>
        <w:t>Studierende</w:t>
      </w:r>
      <w:r w:rsidR="00073B31">
        <w:rPr>
          <w:rFonts w:asciiTheme="majorHAnsi" w:hAnsiTheme="majorHAnsi" w:cstheme="majorHAnsi"/>
          <w:sz w:val="20"/>
          <w:szCs w:val="20"/>
        </w:rPr>
        <w:t>(</w:t>
      </w:r>
      <w:r w:rsidR="00672BE7" w:rsidRPr="00672BE7">
        <w:rPr>
          <w:rFonts w:asciiTheme="majorHAnsi" w:hAnsiTheme="majorHAnsi" w:cstheme="majorHAnsi"/>
          <w:sz w:val="20"/>
          <w:szCs w:val="20"/>
        </w:rPr>
        <w:t>r</w:t>
      </w:r>
      <w:r w:rsidR="00073B31">
        <w:rPr>
          <w:rFonts w:asciiTheme="majorHAnsi" w:hAnsiTheme="majorHAnsi" w:cstheme="majorHAnsi"/>
          <w:sz w:val="20"/>
          <w:szCs w:val="20"/>
        </w:rPr>
        <w:t>)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613011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C1BC4">
        <w:rPr>
          <w:rStyle w:val="Formatvorlage2"/>
        </w:rPr>
        <w:t xml:space="preserve"> </w:t>
      </w:r>
      <w:r w:rsidR="00672BE7" w:rsidRPr="00672BE7">
        <w:rPr>
          <w:rFonts w:asciiTheme="majorHAnsi" w:hAnsiTheme="majorHAnsi" w:cstheme="majorHAnsi"/>
          <w:spacing w:val="-55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Erstprüfende</w:t>
      </w:r>
      <w:r w:rsidR="00073B31">
        <w:rPr>
          <w:rFonts w:asciiTheme="majorHAnsi" w:hAnsiTheme="majorHAnsi" w:cstheme="majorHAnsi"/>
          <w:sz w:val="20"/>
          <w:szCs w:val="20"/>
        </w:rPr>
        <w:t>(</w:t>
      </w:r>
      <w:r w:rsidR="00672BE7" w:rsidRPr="00672BE7">
        <w:rPr>
          <w:rFonts w:asciiTheme="majorHAnsi" w:hAnsiTheme="majorHAnsi" w:cstheme="majorHAnsi"/>
          <w:sz w:val="20"/>
          <w:szCs w:val="20"/>
        </w:rPr>
        <w:t>r</w:t>
      </w:r>
      <w:r w:rsidR="00073B31">
        <w:rPr>
          <w:rFonts w:asciiTheme="majorHAnsi" w:hAnsiTheme="majorHAnsi" w:cstheme="majorHAnsi"/>
          <w:sz w:val="20"/>
          <w:szCs w:val="20"/>
        </w:rPr>
        <w:t>)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r w:rsidR="006C1BC4">
        <w:rPr>
          <w:rFonts w:asciiTheme="majorHAnsi" w:hAnsiTheme="majorHAnsi" w:cstheme="majorHAnsi"/>
          <w:spacing w:val="-53"/>
          <w:sz w:val="20"/>
          <w:szCs w:val="20"/>
        </w:rPr>
        <w:t xml:space="preserve">      </w:t>
      </w:r>
      <w:r w:rsidR="00672BE7" w:rsidRPr="00672BE7">
        <w:rPr>
          <w:rFonts w:asciiTheme="majorHAnsi" w:hAnsiTheme="majorHAnsi" w:cstheme="majorHAnsi"/>
          <w:spacing w:val="-53"/>
          <w:sz w:val="20"/>
          <w:szCs w:val="20"/>
        </w:rPr>
        <w:t xml:space="preserve"> </w:t>
      </w:r>
      <w:sdt>
        <w:sdtPr>
          <w:rPr>
            <w:rStyle w:val="Formatvorlage2"/>
          </w:rPr>
          <w:id w:val="1268272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C1BC4" w:rsidRPr="00672BE7">
        <w:rPr>
          <w:rFonts w:asciiTheme="majorHAnsi" w:hAnsiTheme="majorHAnsi" w:cstheme="majorHAnsi"/>
          <w:sz w:val="24"/>
          <w:szCs w:val="24"/>
        </w:rPr>
        <w:t xml:space="preserve"> </w:t>
      </w:r>
      <w:r w:rsidR="00073B31">
        <w:rPr>
          <w:rFonts w:asciiTheme="majorHAnsi" w:hAnsiTheme="majorHAnsi" w:cstheme="majorHAnsi"/>
          <w:sz w:val="20"/>
          <w:szCs w:val="20"/>
        </w:rPr>
        <w:t>Zweitprüfende(r)</w:t>
      </w:r>
    </w:p>
    <w:p w14:paraId="7D787CA7" w14:textId="64D96D47" w:rsidR="00BD638F" w:rsidRDefault="00BD638F">
      <w:pPr>
        <w:widowControl/>
        <w:autoSpaceDE/>
        <w:autoSpaceDN/>
      </w:pPr>
      <w:r>
        <w:br w:type="page"/>
      </w:r>
    </w:p>
    <w:p w14:paraId="2C531AF7" w14:textId="3129CBB4" w:rsidR="00C470A8" w:rsidRDefault="00E0534F" w:rsidP="00BD638F">
      <w:pPr>
        <w:pStyle w:val="berschrift1"/>
        <w:spacing w:before="0"/>
        <w:jc w:val="center"/>
        <w:rPr>
          <w:color w:val="auto"/>
          <w:szCs w:val="48"/>
          <w:lang w:val="en-US"/>
        </w:rPr>
      </w:pPr>
      <w:r>
        <w:rPr>
          <w:color w:val="auto"/>
          <w:szCs w:val="48"/>
          <w:lang w:val="en-US"/>
        </w:rPr>
        <w:lastRenderedPageBreak/>
        <w:t xml:space="preserve">Anhang: </w:t>
      </w:r>
      <w:r w:rsidR="00ED75E5">
        <w:rPr>
          <w:color w:val="auto"/>
          <w:szCs w:val="48"/>
          <w:lang w:val="en-US"/>
        </w:rPr>
        <w:t>Wortlaut des Sperrvermerkes</w:t>
      </w:r>
    </w:p>
    <w:p w14:paraId="54FE76F4" w14:textId="77777777" w:rsidR="00C470A8" w:rsidRDefault="00C8244D" w:rsidP="00BD638F">
      <w:pPr>
        <w:pStyle w:val="berschrift1"/>
        <w:spacing w:before="0"/>
        <w:jc w:val="center"/>
        <w:rPr>
          <w:color w:val="auto"/>
          <w:szCs w:val="48"/>
          <w:lang w:val="en-US"/>
        </w:rPr>
      </w:pPr>
      <w:r>
        <w:rPr>
          <w:color w:val="auto"/>
          <w:szCs w:val="48"/>
          <w:lang w:val="en-US"/>
        </w:rPr>
        <w:t>der Ostfalia</w:t>
      </w:r>
    </w:p>
    <w:p w14:paraId="56E418E5" w14:textId="6E65DDE4" w:rsidR="00ED75E5" w:rsidRDefault="00C8244D" w:rsidP="00BD638F">
      <w:pPr>
        <w:pStyle w:val="berschrift1"/>
        <w:spacing w:before="0"/>
        <w:jc w:val="center"/>
        <w:rPr>
          <w:color w:val="auto"/>
          <w:szCs w:val="48"/>
          <w:lang w:val="en-US"/>
        </w:rPr>
      </w:pPr>
      <w:r>
        <w:rPr>
          <w:color w:val="auto"/>
          <w:szCs w:val="48"/>
          <w:lang w:val="en-US"/>
        </w:rPr>
        <w:t>Hochschule für angewandte Wissenschaften</w:t>
      </w:r>
    </w:p>
    <w:p w14:paraId="30A267C9" w14:textId="77777777" w:rsidR="00ED75E5" w:rsidRPr="00ED75E5" w:rsidRDefault="00ED75E5" w:rsidP="00ED75E5">
      <w:pPr>
        <w:rPr>
          <w:lang w:val="en-US"/>
        </w:rPr>
      </w:pPr>
    </w:p>
    <w:p w14:paraId="0B457409" w14:textId="30D9EF69" w:rsidR="00ED75E5" w:rsidRPr="00E0534F" w:rsidRDefault="00ED75E5" w:rsidP="00E0534F">
      <w:pPr>
        <w:tabs>
          <w:tab w:val="left" w:pos="539"/>
          <w:tab w:val="left" w:pos="540"/>
        </w:tabs>
        <w:spacing w:before="55" w:line="360" w:lineRule="auto"/>
        <w:ind w:right="424"/>
        <w:rPr>
          <w:sz w:val="24"/>
          <w:szCs w:val="24"/>
        </w:rPr>
      </w:pPr>
      <w:r w:rsidRPr="00ED75E5">
        <w:rPr>
          <w:sz w:val="24"/>
          <w:szCs w:val="24"/>
        </w:rPr>
        <w:t>Die vorliegende Bachelorarbeit mit dem Titel XXX (nachfolgend „Arbeit“ genannt) enthält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interne und vertrauliche Daten der</w:t>
      </w:r>
      <w:r>
        <w:rPr>
          <w:sz w:val="24"/>
          <w:szCs w:val="24"/>
        </w:rPr>
        <w:t xml:space="preserve"> XXX</w:t>
      </w:r>
      <w:r w:rsidRPr="00ED75E5">
        <w:rPr>
          <w:sz w:val="24"/>
          <w:szCs w:val="24"/>
        </w:rPr>
        <w:t>, so dass eine Veröffentlichung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oder Vervielfältigung der Arbeit – auch in Auszügen oder in digitaler Form – durch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die Ostfalia Hochschule für angewandte Wissenschaften – Hochschule Braunschweig/Wolfenbüttel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(nachfolgend „Ostfalia Hochschule“ genannt) ohne anderslautende Genehmigung der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Verfasserin/des Verfassers nur im Rahmen und für Zwecke der Durchführung der einschlägigen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Prüfungsordnung und Prüfungsabläufe der Ostfalia Hochschule gestattet ist. Des Weiteren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darf die Arbeit, sofern keine anderslautende Genehmigung der Verfasserin/des Verfassers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vorliegt, nur den Prüfenden, den Mitgliedern des Prüfungsausschusses, den übrigen mit der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Organisation und Abwicklung des Prüfungs- und Archivierungsprozesses betrauten Mitarbeitenden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der Ostfalia Hochschule sowie den an/in einem eventuellen Widerspruchs- und/oder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Klageverfahren Beteiligten zugänglich gemacht werden. Ferner kann ohne vorherige Genehmigung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der Verfasserin/des Verfassers die Arbeit im Rahmen des Notenfindungsprozesses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weiteren Personen zugänglich gemacht werden. Auch sind Maßnahmen der Qualitätssicherung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(z.B. Plagiatsprüfung), Sicherungskopien des elektronischen Datenverkehrs sowie Kopien</w:t>
      </w:r>
      <w:r>
        <w:rPr>
          <w:sz w:val="24"/>
          <w:szCs w:val="24"/>
        </w:rPr>
        <w:t xml:space="preserve"> </w:t>
      </w:r>
      <w:r w:rsidRPr="00ED75E5">
        <w:rPr>
          <w:sz w:val="24"/>
          <w:szCs w:val="24"/>
        </w:rPr>
        <w:t>zur Einhaltung der gesetzlich vorgeschriebenen Aufbewahrungspflicht zulässig.</w:t>
      </w:r>
    </w:p>
    <w:sectPr w:rsidR="00ED75E5" w:rsidRPr="00E0534F" w:rsidSect="0076766F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D2DED" w14:textId="77777777" w:rsidR="00075A05" w:rsidRDefault="00075A05">
      <w:r>
        <w:separator/>
      </w:r>
    </w:p>
  </w:endnote>
  <w:endnote w:type="continuationSeparator" w:id="0">
    <w:p w14:paraId="12F26DA5" w14:textId="77777777" w:rsidR="00075A05" w:rsidRDefault="0007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FA54" w14:textId="44604A26" w:rsidR="00890647" w:rsidRPr="00E4364F" w:rsidRDefault="00E4364F" w:rsidP="00890647">
    <w:pPr>
      <w:pStyle w:val="Fuzeile"/>
      <w:jc w:val="right"/>
      <w:rPr>
        <w:sz w:val="20"/>
        <w:szCs w:val="20"/>
      </w:rPr>
    </w:pPr>
    <w:r w:rsidRPr="00E4364F">
      <w:rPr>
        <w:sz w:val="20"/>
        <w:szCs w:val="20"/>
      </w:rPr>
      <w:t xml:space="preserve">Stand: </w:t>
    </w:r>
    <w:r w:rsidR="00752217">
      <w:rPr>
        <w:sz w:val="20"/>
        <w:szCs w:val="20"/>
      </w:rPr>
      <w:t>April</w:t>
    </w:r>
    <w:r w:rsidRPr="00E4364F">
      <w:rPr>
        <w:sz w:val="20"/>
        <w:szCs w:val="20"/>
      </w:rPr>
      <w:t xml:space="preserve"> 202</w:t>
    </w:r>
    <w:r w:rsidR="00890647">
      <w:rPr>
        <w:sz w:val="20"/>
        <w:szCs w:val="20"/>
      </w:rPr>
      <w:t>3</w:t>
    </w:r>
  </w:p>
  <w:p w14:paraId="61C19F3A" w14:textId="77777777" w:rsidR="00E4364F" w:rsidRPr="00E4364F" w:rsidRDefault="00E4364F" w:rsidP="00E4364F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697A" w14:textId="77777777" w:rsidR="00075A05" w:rsidRDefault="00075A05">
      <w:r>
        <w:separator/>
      </w:r>
    </w:p>
  </w:footnote>
  <w:footnote w:type="continuationSeparator" w:id="0">
    <w:p w14:paraId="721F91DC" w14:textId="77777777" w:rsidR="00075A05" w:rsidRDefault="0007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5C08" w14:textId="77777777"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B112EAE" wp14:editId="4D3882AE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CD8C75" w14:textId="77777777"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12EAE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14:paraId="65CD8C75" w14:textId="77777777"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BFA3344" wp14:editId="188D7A51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A1662F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 wp14:anchorId="069A3B43" wp14:editId="65E037E7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410317"/>
    <w:multiLevelType w:val="hybridMultilevel"/>
    <w:tmpl w:val="5066A7E4"/>
    <w:lvl w:ilvl="0" w:tplc="4E48A968">
      <w:numFmt w:val="bullet"/>
      <w:lvlText w:val=""/>
      <w:lvlJc w:val="left"/>
      <w:pPr>
        <w:ind w:left="426" w:hanging="42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CC2BF0A">
      <w:numFmt w:val="bullet"/>
      <w:lvlText w:val="•"/>
      <w:lvlJc w:val="left"/>
      <w:pPr>
        <w:ind w:left="1354" w:hanging="426"/>
      </w:pPr>
      <w:rPr>
        <w:rFonts w:hint="default"/>
      </w:rPr>
    </w:lvl>
    <w:lvl w:ilvl="2" w:tplc="76D0A7DC">
      <w:numFmt w:val="bullet"/>
      <w:lvlText w:val="•"/>
      <w:lvlJc w:val="left"/>
      <w:pPr>
        <w:ind w:left="2282" w:hanging="426"/>
      </w:pPr>
      <w:rPr>
        <w:rFonts w:hint="default"/>
      </w:rPr>
    </w:lvl>
    <w:lvl w:ilvl="3" w:tplc="48E4E892">
      <w:numFmt w:val="bullet"/>
      <w:lvlText w:val="•"/>
      <w:lvlJc w:val="left"/>
      <w:pPr>
        <w:ind w:left="3211" w:hanging="426"/>
      </w:pPr>
      <w:rPr>
        <w:rFonts w:hint="default"/>
      </w:rPr>
    </w:lvl>
    <w:lvl w:ilvl="4" w:tplc="C396E512">
      <w:numFmt w:val="bullet"/>
      <w:lvlText w:val="•"/>
      <w:lvlJc w:val="left"/>
      <w:pPr>
        <w:ind w:left="4139" w:hanging="426"/>
      </w:pPr>
      <w:rPr>
        <w:rFonts w:hint="default"/>
      </w:rPr>
    </w:lvl>
    <w:lvl w:ilvl="5" w:tplc="8DC43ED0">
      <w:numFmt w:val="bullet"/>
      <w:lvlText w:val="•"/>
      <w:lvlJc w:val="left"/>
      <w:pPr>
        <w:ind w:left="5068" w:hanging="426"/>
      </w:pPr>
      <w:rPr>
        <w:rFonts w:hint="default"/>
      </w:rPr>
    </w:lvl>
    <w:lvl w:ilvl="6" w:tplc="0F08E8F2">
      <w:numFmt w:val="bullet"/>
      <w:lvlText w:val="•"/>
      <w:lvlJc w:val="left"/>
      <w:pPr>
        <w:ind w:left="5996" w:hanging="426"/>
      </w:pPr>
      <w:rPr>
        <w:rFonts w:hint="default"/>
      </w:rPr>
    </w:lvl>
    <w:lvl w:ilvl="7" w:tplc="1ABAB728">
      <w:numFmt w:val="bullet"/>
      <w:lvlText w:val="•"/>
      <w:lvlJc w:val="left"/>
      <w:pPr>
        <w:ind w:left="6925" w:hanging="426"/>
      </w:pPr>
      <w:rPr>
        <w:rFonts w:hint="default"/>
      </w:rPr>
    </w:lvl>
    <w:lvl w:ilvl="8" w:tplc="E89C639C">
      <w:numFmt w:val="bullet"/>
      <w:lvlText w:val="•"/>
      <w:lvlJc w:val="left"/>
      <w:pPr>
        <w:ind w:left="7853" w:hanging="426"/>
      </w:pPr>
      <w:rPr>
        <w:rFonts w:hint="default"/>
      </w:rPr>
    </w:lvl>
  </w:abstractNum>
  <w:abstractNum w:abstractNumId="5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56"/>
    <w:rsid w:val="00020252"/>
    <w:rsid w:val="000534E4"/>
    <w:rsid w:val="00073B31"/>
    <w:rsid w:val="00075A05"/>
    <w:rsid w:val="000868E3"/>
    <w:rsid w:val="000E5C20"/>
    <w:rsid w:val="001218C5"/>
    <w:rsid w:val="0012305D"/>
    <w:rsid w:val="001659A1"/>
    <w:rsid w:val="00165E5E"/>
    <w:rsid w:val="00181167"/>
    <w:rsid w:val="001D4C57"/>
    <w:rsid w:val="001F35ED"/>
    <w:rsid w:val="00224BCF"/>
    <w:rsid w:val="00287279"/>
    <w:rsid w:val="002B00B5"/>
    <w:rsid w:val="002B463D"/>
    <w:rsid w:val="00311914"/>
    <w:rsid w:val="00323D40"/>
    <w:rsid w:val="00355D8B"/>
    <w:rsid w:val="00360A1B"/>
    <w:rsid w:val="00374B88"/>
    <w:rsid w:val="0039033C"/>
    <w:rsid w:val="0039409C"/>
    <w:rsid w:val="003A1569"/>
    <w:rsid w:val="003E3F1A"/>
    <w:rsid w:val="00410C5B"/>
    <w:rsid w:val="00417A2E"/>
    <w:rsid w:val="00423C01"/>
    <w:rsid w:val="0045178D"/>
    <w:rsid w:val="004554A3"/>
    <w:rsid w:val="0048271E"/>
    <w:rsid w:val="0049067A"/>
    <w:rsid w:val="004970AD"/>
    <w:rsid w:val="004A51AD"/>
    <w:rsid w:val="004B3686"/>
    <w:rsid w:val="004B621F"/>
    <w:rsid w:val="00500C0F"/>
    <w:rsid w:val="00505780"/>
    <w:rsid w:val="00515C8A"/>
    <w:rsid w:val="005510A8"/>
    <w:rsid w:val="00580746"/>
    <w:rsid w:val="00591ECD"/>
    <w:rsid w:val="00594BC9"/>
    <w:rsid w:val="00597F57"/>
    <w:rsid w:val="005B283E"/>
    <w:rsid w:val="005B6DA1"/>
    <w:rsid w:val="005E4234"/>
    <w:rsid w:val="006369FA"/>
    <w:rsid w:val="006579EA"/>
    <w:rsid w:val="00672BE7"/>
    <w:rsid w:val="006C1BC4"/>
    <w:rsid w:val="006C3FE2"/>
    <w:rsid w:val="006D5F2F"/>
    <w:rsid w:val="007024AB"/>
    <w:rsid w:val="007200F7"/>
    <w:rsid w:val="00740C9E"/>
    <w:rsid w:val="00752217"/>
    <w:rsid w:val="00761D3F"/>
    <w:rsid w:val="00767225"/>
    <w:rsid w:val="0076766F"/>
    <w:rsid w:val="007C6B5B"/>
    <w:rsid w:val="008267A4"/>
    <w:rsid w:val="00860574"/>
    <w:rsid w:val="00861C95"/>
    <w:rsid w:val="00871E63"/>
    <w:rsid w:val="00880317"/>
    <w:rsid w:val="00890647"/>
    <w:rsid w:val="008A6219"/>
    <w:rsid w:val="008D6893"/>
    <w:rsid w:val="008D754A"/>
    <w:rsid w:val="008F30BE"/>
    <w:rsid w:val="009619B6"/>
    <w:rsid w:val="0097251F"/>
    <w:rsid w:val="00997FE5"/>
    <w:rsid w:val="009A0D2E"/>
    <w:rsid w:val="009A21AF"/>
    <w:rsid w:val="009C5F02"/>
    <w:rsid w:val="009D457A"/>
    <w:rsid w:val="009E27F7"/>
    <w:rsid w:val="009F2BDB"/>
    <w:rsid w:val="00A063C7"/>
    <w:rsid w:val="00A12ABF"/>
    <w:rsid w:val="00A228EC"/>
    <w:rsid w:val="00A50EB1"/>
    <w:rsid w:val="00A52679"/>
    <w:rsid w:val="00A7521A"/>
    <w:rsid w:val="00A84F92"/>
    <w:rsid w:val="00B02555"/>
    <w:rsid w:val="00B25DD4"/>
    <w:rsid w:val="00B356C9"/>
    <w:rsid w:val="00B94954"/>
    <w:rsid w:val="00B95E0C"/>
    <w:rsid w:val="00BD638F"/>
    <w:rsid w:val="00BD6DFA"/>
    <w:rsid w:val="00C06CE9"/>
    <w:rsid w:val="00C22D8F"/>
    <w:rsid w:val="00C470A8"/>
    <w:rsid w:val="00C618AF"/>
    <w:rsid w:val="00C8244D"/>
    <w:rsid w:val="00CA0FF3"/>
    <w:rsid w:val="00CA7556"/>
    <w:rsid w:val="00CF4AB2"/>
    <w:rsid w:val="00CF6218"/>
    <w:rsid w:val="00CF76B9"/>
    <w:rsid w:val="00D334AB"/>
    <w:rsid w:val="00D367DB"/>
    <w:rsid w:val="00D606D0"/>
    <w:rsid w:val="00D60ED3"/>
    <w:rsid w:val="00D64509"/>
    <w:rsid w:val="00D87099"/>
    <w:rsid w:val="00DB4018"/>
    <w:rsid w:val="00E016FD"/>
    <w:rsid w:val="00E0534F"/>
    <w:rsid w:val="00E30489"/>
    <w:rsid w:val="00E37BF0"/>
    <w:rsid w:val="00E4364F"/>
    <w:rsid w:val="00E5617C"/>
    <w:rsid w:val="00E74205"/>
    <w:rsid w:val="00E80420"/>
    <w:rsid w:val="00EA4729"/>
    <w:rsid w:val="00ED75E5"/>
    <w:rsid w:val="00EF34D2"/>
    <w:rsid w:val="00F028E5"/>
    <w:rsid w:val="00F27285"/>
    <w:rsid w:val="00F6085B"/>
    <w:rsid w:val="00F97FB1"/>
    <w:rsid w:val="00FA1299"/>
    <w:rsid w:val="00FB0B0B"/>
    <w:rsid w:val="00FD6971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9CA6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CFDF-EAFD-4793-8F23-FBEAA7DD6FD7}"/>
      </w:docPartPr>
      <w:docPartBody>
        <w:p w:rsidR="008266B8" w:rsidRDefault="00201D8F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8221A88A674A06BBEEE8781BAD3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EFF2D-4D76-48F3-BBC0-C1D6D5FD46C0}"/>
      </w:docPartPr>
      <w:docPartBody>
        <w:p w:rsidR="007525F4" w:rsidRDefault="009006DE" w:rsidP="009006DE">
          <w:pPr>
            <w:pStyle w:val="058221A88A674A06BBEEE8781BAD3278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065AEEE95842F5A0752A4185A0E2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6DB5A-0350-429C-9452-C80B2DB7CD80}"/>
      </w:docPartPr>
      <w:docPartBody>
        <w:p w:rsidR="007525F4" w:rsidRDefault="009006DE" w:rsidP="009006DE">
          <w:pPr>
            <w:pStyle w:val="90065AEEE95842F5A0752A4185A0E238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7D41116A099447080418962AFC17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6B4F1-E2D0-4B78-B409-285AE0B1C73C}"/>
      </w:docPartPr>
      <w:docPartBody>
        <w:p w:rsidR="007525F4" w:rsidRDefault="009006DE" w:rsidP="009006DE">
          <w:pPr>
            <w:pStyle w:val="F7D41116A099447080418962AFC171B9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69DD3B5DB9B4708AEF5CE4E81AE6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CD16D-DAB9-43E4-AF5D-9CA7D02232B4}"/>
      </w:docPartPr>
      <w:docPartBody>
        <w:p w:rsidR="007525F4" w:rsidRDefault="009006DE" w:rsidP="009006DE">
          <w:pPr>
            <w:pStyle w:val="069DD3B5DB9B4708AEF5CE4E81AE6985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D8F"/>
    <w:rsid w:val="000236A6"/>
    <w:rsid w:val="00032D0C"/>
    <w:rsid w:val="000A279D"/>
    <w:rsid w:val="000D3E72"/>
    <w:rsid w:val="00100EAD"/>
    <w:rsid w:val="001C762C"/>
    <w:rsid w:val="00201D8F"/>
    <w:rsid w:val="002F1439"/>
    <w:rsid w:val="003C095C"/>
    <w:rsid w:val="003C2D58"/>
    <w:rsid w:val="00474A76"/>
    <w:rsid w:val="004E0FD8"/>
    <w:rsid w:val="005403E4"/>
    <w:rsid w:val="005C7F18"/>
    <w:rsid w:val="005E1606"/>
    <w:rsid w:val="006C7966"/>
    <w:rsid w:val="006E20D7"/>
    <w:rsid w:val="007525F4"/>
    <w:rsid w:val="0076098B"/>
    <w:rsid w:val="007B2460"/>
    <w:rsid w:val="008266B8"/>
    <w:rsid w:val="009006DE"/>
    <w:rsid w:val="0095432F"/>
    <w:rsid w:val="00980935"/>
    <w:rsid w:val="00980D75"/>
    <w:rsid w:val="00A50E48"/>
    <w:rsid w:val="00A8268C"/>
    <w:rsid w:val="00BC756F"/>
    <w:rsid w:val="00D37AC4"/>
    <w:rsid w:val="00E17CD1"/>
    <w:rsid w:val="00EF287E"/>
    <w:rsid w:val="00F37594"/>
    <w:rsid w:val="00F5543F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06DE"/>
    <w:rPr>
      <w:color w:val="808080"/>
    </w:rPr>
  </w:style>
  <w:style w:type="paragraph" w:customStyle="1" w:styleId="058221A88A674A06BBEEE8781BAD3278">
    <w:name w:val="058221A88A674A06BBEEE8781BAD3278"/>
    <w:rsid w:val="009006DE"/>
  </w:style>
  <w:style w:type="paragraph" w:customStyle="1" w:styleId="90065AEEE95842F5A0752A4185A0E238">
    <w:name w:val="90065AEEE95842F5A0752A4185A0E238"/>
    <w:rsid w:val="009006DE"/>
  </w:style>
  <w:style w:type="paragraph" w:customStyle="1" w:styleId="F7D41116A099447080418962AFC171B9">
    <w:name w:val="F7D41116A099447080418962AFC171B9"/>
    <w:rsid w:val="009006DE"/>
  </w:style>
  <w:style w:type="paragraph" w:customStyle="1" w:styleId="069DD3B5DB9B4708AEF5CE4E81AE6985">
    <w:name w:val="069DD3B5DB9B4708AEF5CE4E81AE6985"/>
    <w:rsid w:val="00900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10FC-110B-4B72-8F63-893DFD18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</Template>
  <TotalTime>0</TotalTime>
  <Pages>3</Pages>
  <Words>598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Corinna Klapproth</cp:lastModifiedBy>
  <cp:revision>36</cp:revision>
  <cp:lastPrinted>2021-04-29T19:28:00Z</cp:lastPrinted>
  <dcterms:created xsi:type="dcterms:W3CDTF">2021-02-04T08:05:00Z</dcterms:created>
  <dcterms:modified xsi:type="dcterms:W3CDTF">2024-04-02T08:44:00Z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